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267F4BB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78FB6D72"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D07C3A" w:rsidRPr="00D07C3A">
        <w:rPr>
          <w:rFonts w:ascii="Verdana" w:hAnsi="Verdana" w:cstheme="minorHAnsi"/>
          <w:b/>
          <w:sz w:val="28"/>
          <w:szCs w:val="28"/>
          <w:u w:val="single"/>
        </w:rPr>
        <w:t>Dopravní značení pro výstroj dráhy u OŘ Ostrava 2026-2028</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5DD7B8E2"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1E70DC" w:rsidRPr="004E1006">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4185177D" w14:textId="596804C3" w:rsidR="00DE33DB" w:rsidRPr="002E01E6" w:rsidRDefault="00D734CC" w:rsidP="003457B9">
      <w:pPr>
        <w:pStyle w:val="acnormal"/>
        <w:spacing w:line="240" w:lineRule="auto"/>
        <w:ind w:left="2124" w:hanging="2124"/>
        <w:rPr>
          <w:rFonts w:ascii="Verdana" w:hAnsi="Verdana" w:cstheme="minorHAnsi"/>
          <w:bCs/>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2E01E6">
        <w:rPr>
          <w:rFonts w:ascii="Verdana" w:hAnsi="Verdana" w:cstheme="minorHAnsi"/>
          <w:bCs/>
          <w:sz w:val="18"/>
          <w:szCs w:val="18"/>
        </w:rPr>
        <w:t xml:space="preserve">Ing. </w:t>
      </w:r>
      <w:r w:rsidR="00DA6144">
        <w:rPr>
          <w:rFonts w:ascii="Verdana" w:hAnsi="Verdana" w:cstheme="minorHAnsi"/>
          <w:bCs/>
          <w:sz w:val="18"/>
          <w:szCs w:val="18"/>
        </w:rPr>
        <w:t>Pavel Mareček</w:t>
      </w:r>
      <w:r w:rsidR="003457B9" w:rsidRPr="002E01E6">
        <w:rPr>
          <w:rFonts w:ascii="Verdana" w:hAnsi="Verdana" w:cstheme="minorHAnsi"/>
          <w:bCs/>
          <w:sz w:val="18"/>
          <w:szCs w:val="18"/>
        </w:rPr>
        <w:t xml:space="preserve">, ředitel Oblastního ředitelství Ostrava na základě pověření </w:t>
      </w:r>
    </w:p>
    <w:p w14:paraId="74A960B1" w14:textId="7A5FEAC9" w:rsidR="00D734CC" w:rsidRPr="007500F3" w:rsidRDefault="007500F3" w:rsidP="00DE33DB">
      <w:pPr>
        <w:pStyle w:val="acnormal"/>
        <w:spacing w:line="240" w:lineRule="auto"/>
        <w:ind w:left="2124"/>
        <w:rPr>
          <w:rFonts w:ascii="Verdana" w:hAnsi="Verdana" w:cstheme="minorHAnsi"/>
          <w:bCs/>
          <w:sz w:val="18"/>
          <w:szCs w:val="18"/>
        </w:rPr>
      </w:pPr>
      <w:r w:rsidRPr="00C12607">
        <w:rPr>
          <w:rFonts w:ascii="Verdana" w:hAnsi="Verdana" w:cstheme="minorHAnsi"/>
          <w:bCs/>
          <w:sz w:val="18"/>
          <w:szCs w:val="18"/>
        </w:rPr>
        <w:t>č. 3888 ze dne 22. května 2026</w:t>
      </w:r>
      <w:r w:rsidR="00D734CC" w:rsidRPr="007500F3">
        <w:rPr>
          <w:rFonts w:ascii="Verdana" w:hAnsi="Verdana" w:cstheme="minorHAnsi"/>
          <w:bCs/>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4CBF299D"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001E70DC">
        <w:rPr>
          <w:rFonts w:ascii="Verdana" w:hAnsi="Verdana" w:cstheme="minorHAnsi"/>
          <w:color w:val="000000"/>
          <w:sz w:val="18"/>
          <w:szCs w:val="18"/>
        </w:rPr>
        <w:t> </w:t>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0F762CC6" w14:textId="77777777" w:rsidR="00EF713F" w:rsidRDefault="00EF713F" w:rsidP="003457B9">
      <w:pPr>
        <w:pStyle w:val="acnormalbold"/>
        <w:rPr>
          <w:rFonts w:ascii="Verdana" w:hAnsi="Verdana" w:cstheme="minorHAnsi"/>
          <w:b w:val="0"/>
          <w:sz w:val="18"/>
          <w:szCs w:val="18"/>
        </w:rPr>
      </w:pP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58C4EB40"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D07C3A" w:rsidRPr="00D07C3A">
        <w:rPr>
          <w:rFonts w:ascii="Verdana" w:hAnsi="Verdana" w:cstheme="minorHAnsi"/>
          <w:b/>
          <w:bCs/>
          <w:sz w:val="18"/>
          <w:szCs w:val="18"/>
        </w:rPr>
        <w:t>Dopravní značení pro výstroj dráhy u OŘ Ostrava 2026-2028</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D07C3A" w:rsidRPr="00D07C3A">
        <w:rPr>
          <w:rFonts w:ascii="Verdana" w:hAnsi="Verdana" w:cstheme="minorHAnsi"/>
          <w:sz w:val="18"/>
          <w:szCs w:val="18"/>
        </w:rPr>
        <w:t xml:space="preserve">78243/2026-SŽ-GŘ-O15 </w:t>
      </w:r>
      <w:r w:rsidRPr="003457B9">
        <w:rPr>
          <w:rFonts w:ascii="Verdana" w:hAnsi="Verdana" w:cstheme="minorHAnsi"/>
          <w:sz w:val="18"/>
          <w:szCs w:val="18"/>
        </w:rPr>
        <w:t>(dále jen „</w:t>
      </w:r>
      <w:r w:rsidR="001E70DC">
        <w:rPr>
          <w:rFonts w:ascii="Verdana" w:hAnsi="Verdana" w:cstheme="minorHAnsi"/>
          <w:sz w:val="18"/>
          <w:szCs w:val="18"/>
        </w:rPr>
        <w:t>výběrové</w:t>
      </w:r>
      <w:r w:rsidR="001E70DC" w:rsidRPr="003457B9">
        <w:rPr>
          <w:rFonts w:ascii="Verdana" w:hAnsi="Verdana" w:cstheme="minorHAnsi"/>
          <w:sz w:val="18"/>
          <w:szCs w:val="18"/>
        </w:rPr>
        <w:t xml:space="preserve"> </w:t>
      </w:r>
      <w:r w:rsidR="000A53AE" w:rsidRPr="003457B9">
        <w:rPr>
          <w:rFonts w:ascii="Verdana" w:hAnsi="Verdana" w:cstheme="minorHAnsi"/>
          <w:sz w:val="18"/>
          <w:szCs w:val="18"/>
        </w:rPr>
        <w:t>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1E70DC">
        <w:rPr>
          <w:rFonts w:ascii="Verdana" w:hAnsi="Verdana" w:cstheme="minorHAnsi"/>
          <w:sz w:val="18"/>
          <w:szCs w:val="18"/>
        </w:rPr>
        <w:t>výběrového</w:t>
      </w:r>
      <w:r w:rsidR="001E70DC" w:rsidRPr="003457B9">
        <w:rPr>
          <w:rFonts w:ascii="Verdana" w:hAnsi="Verdana" w:cstheme="minorHAnsi"/>
          <w:sz w:val="18"/>
          <w:szCs w:val="18"/>
        </w:rPr>
        <w:t xml:space="preserve"> </w:t>
      </w:r>
      <w:r w:rsidR="000A53AE" w:rsidRPr="003457B9">
        <w:rPr>
          <w:rFonts w:ascii="Verdana" w:hAnsi="Verdana" w:cstheme="minorHAnsi"/>
          <w:sz w:val="18"/>
          <w:szCs w:val="18"/>
        </w:rPr>
        <w:t>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5469B029" w14:textId="68F96D0C" w:rsidR="00A26333" w:rsidRDefault="00332629" w:rsidP="00A26333">
      <w:pPr>
        <w:ind w:left="1416" w:hanging="1059"/>
        <w:rPr>
          <w:rFonts w:ascii="Verdana" w:eastAsiaTheme="minorHAnsi" w:hAnsi="Verdana"/>
          <w:color w:val="000000"/>
          <w:szCs w:val="20"/>
        </w:rPr>
      </w:pPr>
      <w:r w:rsidRPr="00A615F8">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A26333" w:rsidRPr="00A26333">
          <w:rPr>
            <w:rStyle w:val="Hypertextovodkaz"/>
            <w:rFonts w:ascii="Verdana" w:hAnsi="Verdana"/>
            <w:sz w:val="18"/>
            <w:szCs w:val="18"/>
          </w:rPr>
          <w:t>Bechna@spravazeleznic.cz</w:t>
        </w:r>
      </w:hyperlink>
      <w:r w:rsidR="00A26333" w:rsidRPr="00A26333">
        <w:rPr>
          <w:rFonts w:ascii="Verdana" w:hAnsi="Verdana"/>
          <w:color w:val="000000"/>
          <w:sz w:val="18"/>
          <w:szCs w:val="18"/>
        </w:rPr>
        <w:t xml:space="preserve">; </w:t>
      </w:r>
      <w:hyperlink r:id="rId13" w:history="1">
        <w:r w:rsidR="00A26333" w:rsidRPr="00A26333">
          <w:rPr>
            <w:rStyle w:val="Hypertextovodkaz"/>
            <w:rFonts w:ascii="Verdana" w:hAnsi="Verdana"/>
            <w:sz w:val="18"/>
            <w:szCs w:val="18"/>
          </w:rPr>
          <w:t>Ciompova@spravazeleznic.cz</w:t>
        </w:r>
      </w:hyperlink>
      <w:r w:rsidR="00A26333" w:rsidRPr="00A26333">
        <w:rPr>
          <w:rFonts w:ascii="Verdana" w:hAnsi="Verdana"/>
          <w:color w:val="000000"/>
          <w:sz w:val="18"/>
          <w:szCs w:val="18"/>
        </w:rPr>
        <w:t xml:space="preserve">; </w:t>
      </w:r>
      <w:hyperlink r:id="rId14" w:history="1">
        <w:r w:rsidR="00A26333" w:rsidRPr="003F174D">
          <w:rPr>
            <w:rStyle w:val="Hypertextovodkaz"/>
            <w:rFonts w:ascii="Verdana" w:hAnsi="Verdana"/>
            <w:sz w:val="18"/>
            <w:szCs w:val="18"/>
          </w:rPr>
          <w:t>NavratilovaR@spravazeleznic.cz</w:t>
        </w:r>
      </w:hyperlink>
      <w:r w:rsidR="00A26333" w:rsidRPr="00A26333">
        <w:rPr>
          <w:rFonts w:ascii="Verdana" w:hAnsi="Verdana"/>
          <w:color w:val="000000"/>
          <w:sz w:val="18"/>
          <w:szCs w:val="18"/>
        </w:rPr>
        <w:t xml:space="preserve">; </w:t>
      </w:r>
      <w:hyperlink r:id="rId15" w:history="1">
        <w:r w:rsidR="00A26333" w:rsidRPr="00A26333">
          <w:rPr>
            <w:rStyle w:val="Hypertextovodkaz"/>
            <w:rFonts w:ascii="Verdana" w:hAnsi="Verdana"/>
            <w:sz w:val="18"/>
            <w:szCs w:val="18"/>
          </w:rPr>
          <w:t>Szczeponkova@spravazeleznic.cz</w:t>
        </w:r>
      </w:hyperlink>
      <w:r w:rsidR="00A26333" w:rsidRPr="00A26333">
        <w:rPr>
          <w:rFonts w:ascii="Verdana" w:hAnsi="Verdana"/>
          <w:color w:val="000000"/>
          <w:sz w:val="18"/>
          <w:szCs w:val="18"/>
        </w:rPr>
        <w:t xml:space="preserve">; </w:t>
      </w:r>
      <w:hyperlink r:id="rId16" w:history="1">
        <w:r w:rsidR="00A26333" w:rsidRPr="00A26333">
          <w:rPr>
            <w:rStyle w:val="Hypertextovodkaz"/>
            <w:rFonts w:ascii="Verdana" w:hAnsi="Verdana"/>
            <w:sz w:val="18"/>
            <w:szCs w:val="18"/>
          </w:rPr>
          <w:t>Simkova@spravazeleznic.cz</w:t>
        </w:r>
      </w:hyperlink>
      <w:r w:rsidR="00A26333" w:rsidRPr="00A26333">
        <w:rPr>
          <w:rFonts w:ascii="Verdana" w:hAnsi="Verdana"/>
          <w:color w:val="000000"/>
          <w:sz w:val="18"/>
          <w:szCs w:val="18"/>
        </w:rPr>
        <w:t xml:space="preserve">; </w:t>
      </w:r>
      <w:hyperlink r:id="rId17" w:history="1">
        <w:r w:rsidR="00A26333" w:rsidRPr="00A26333">
          <w:rPr>
            <w:rStyle w:val="Hypertextovodkaz"/>
            <w:rFonts w:ascii="Verdana" w:hAnsi="Verdana"/>
            <w:sz w:val="18"/>
            <w:szCs w:val="18"/>
          </w:rPr>
          <w:t>Drimalkova@spravazeleznic.cz</w:t>
        </w:r>
      </w:hyperlink>
      <w:r w:rsidR="00A26333" w:rsidRPr="00A26333">
        <w:rPr>
          <w:rFonts w:ascii="Verdana" w:hAnsi="Verdana"/>
          <w:color w:val="000000"/>
          <w:sz w:val="18"/>
          <w:szCs w:val="18"/>
        </w:rPr>
        <w:t xml:space="preserve">; </w:t>
      </w:r>
      <w:hyperlink r:id="rId18" w:history="1">
        <w:r w:rsidR="00A26333" w:rsidRPr="00A26333">
          <w:rPr>
            <w:rStyle w:val="Hypertextovodkaz"/>
            <w:rFonts w:ascii="Verdana" w:hAnsi="Verdana"/>
            <w:sz w:val="18"/>
            <w:szCs w:val="18"/>
          </w:rPr>
          <w:t>KotkovaH@spravazeleznic.cz</w:t>
        </w:r>
      </w:hyperlink>
      <w:r w:rsidR="00A26333" w:rsidRPr="00A26333">
        <w:rPr>
          <w:rFonts w:ascii="Verdana" w:hAnsi="Verdana"/>
          <w:color w:val="000000"/>
          <w:sz w:val="18"/>
          <w:szCs w:val="18"/>
        </w:rPr>
        <w:t xml:space="preserve">; </w:t>
      </w:r>
      <w:hyperlink r:id="rId19" w:history="1">
        <w:r w:rsidR="00A26333" w:rsidRPr="00A26333">
          <w:rPr>
            <w:rStyle w:val="Hypertextovodkaz"/>
            <w:rFonts w:ascii="Verdana" w:hAnsi="Verdana"/>
            <w:sz w:val="18"/>
            <w:szCs w:val="18"/>
          </w:rPr>
          <w:t>Kubinska@spravazeleznic.cz</w:t>
        </w:r>
      </w:hyperlink>
      <w:r w:rsidR="00990AE3">
        <w:t xml:space="preserve"> </w:t>
      </w:r>
      <w:r w:rsidR="00990AE3" w:rsidRPr="00A615F8">
        <w:rPr>
          <w:rFonts w:ascii="Verdana" w:hAnsi="Verdana"/>
          <w:sz w:val="18"/>
          <w:szCs w:val="18"/>
        </w:rPr>
        <w:t xml:space="preserve">a emailové adresy uvedené u oprávněných osob dle přílohy č. </w:t>
      </w:r>
      <w:r w:rsidR="00990AE3">
        <w:rPr>
          <w:rFonts w:ascii="Verdana" w:hAnsi="Verdana"/>
          <w:sz w:val="18"/>
          <w:szCs w:val="18"/>
        </w:rPr>
        <w:t>5</w:t>
      </w:r>
      <w:r w:rsidR="00990AE3" w:rsidRPr="00A615F8">
        <w:rPr>
          <w:rFonts w:ascii="Verdana" w:hAnsi="Verdana"/>
          <w:sz w:val="18"/>
          <w:szCs w:val="18"/>
        </w:rPr>
        <w:t xml:space="preserve"> této Rámcové dohody</w:t>
      </w:r>
    </w:p>
    <w:p w14:paraId="51E5F8D6" w14:textId="7597E6CA" w:rsidR="003C35E8" w:rsidRPr="00061719" w:rsidRDefault="003C35E8" w:rsidP="00A26333">
      <w:pPr>
        <w:pStyle w:val="acnormal"/>
        <w:spacing w:before="0" w:after="0" w:line="264" w:lineRule="auto"/>
        <w:ind w:left="1417" w:hanging="1060"/>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E30CFC"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E30CFC">
        <w:rPr>
          <w:rFonts w:ascii="Verdana" w:hAnsi="Verdana" w:cstheme="minorHAnsi"/>
          <w:sz w:val="18"/>
          <w:szCs w:val="18"/>
        </w:rPr>
        <w:t xml:space="preserve">požadovaný termín </w:t>
      </w:r>
      <w:r w:rsidR="00D608AA" w:rsidRPr="00E30CFC">
        <w:rPr>
          <w:rFonts w:ascii="Verdana" w:hAnsi="Verdana" w:cstheme="minorHAnsi"/>
          <w:sz w:val="18"/>
          <w:szCs w:val="18"/>
        </w:rPr>
        <w:t>dodání zboží</w:t>
      </w:r>
      <w:r w:rsidRPr="00E30CFC">
        <w:rPr>
          <w:rFonts w:ascii="Verdana" w:hAnsi="Verdana" w:cstheme="minorHAnsi"/>
          <w:sz w:val="18"/>
          <w:szCs w:val="18"/>
        </w:rPr>
        <w:t>,</w:t>
      </w:r>
    </w:p>
    <w:p w14:paraId="3DF5FF3B" w14:textId="77777777" w:rsidR="00893290" w:rsidRPr="00E30CFC"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E30CFC">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3791B36E"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w:t>
      </w:r>
      <w:r w:rsidR="00893290" w:rsidRPr="00194A90">
        <w:rPr>
          <w:rFonts w:ascii="Verdana" w:hAnsi="Verdana" w:cstheme="minorHAnsi"/>
          <w:sz w:val="18"/>
          <w:szCs w:val="18"/>
        </w:rPr>
        <w:t xml:space="preserve">do </w:t>
      </w:r>
      <w:r w:rsidR="00E30CFC" w:rsidRPr="00194A90">
        <w:rPr>
          <w:rFonts w:ascii="Verdana" w:hAnsi="Verdana" w:cstheme="minorHAnsi"/>
          <w:sz w:val="18"/>
          <w:szCs w:val="18"/>
        </w:rPr>
        <w:t>3</w:t>
      </w:r>
      <w:r w:rsidR="00A0526B" w:rsidRPr="00194A90">
        <w:rPr>
          <w:rFonts w:ascii="Verdana" w:hAnsi="Verdana" w:cstheme="minorHAnsi"/>
          <w:sz w:val="18"/>
          <w:szCs w:val="18"/>
        </w:rPr>
        <w:t xml:space="preserve"> </w:t>
      </w:r>
      <w:r w:rsidR="00893290" w:rsidRPr="00194A90">
        <w:rPr>
          <w:rFonts w:ascii="Verdana" w:hAnsi="Verdana" w:cstheme="minorHAnsi"/>
          <w:sz w:val="18"/>
          <w:szCs w:val="18"/>
        </w:rPr>
        <w:t>pracovních dn</w:t>
      </w:r>
      <w:r w:rsidR="00A0526B" w:rsidRPr="00194A90">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6D8A2979"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304EE5A0" w:rsidR="00D608AA" w:rsidRPr="00AF7A27"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E30CFC" w:rsidRPr="00E30CFC">
        <w:rPr>
          <w:rFonts w:ascii="Verdana" w:hAnsi="Verdana"/>
          <w:b/>
          <w:sz w:val="18"/>
          <w:szCs w:val="18"/>
        </w:rPr>
        <w:t xml:space="preserve">na dobu </w:t>
      </w:r>
      <w:r w:rsidR="00E30CFC">
        <w:rPr>
          <w:rFonts w:ascii="Verdana" w:hAnsi="Verdana"/>
          <w:b/>
          <w:sz w:val="18"/>
          <w:szCs w:val="18"/>
        </w:rPr>
        <w:t>24</w:t>
      </w:r>
      <w:r w:rsidR="00E30CFC" w:rsidRPr="00E30CFC">
        <w:rPr>
          <w:rFonts w:ascii="Verdana" w:hAnsi="Verdana"/>
          <w:b/>
          <w:sz w:val="18"/>
          <w:szCs w:val="18"/>
        </w:rPr>
        <w:t xml:space="preserve"> měsíců ode dne účinnosti této Rámcové dohody</w:t>
      </w:r>
      <w:r w:rsidRPr="008B5521">
        <w:rPr>
          <w:rFonts w:ascii="Verdana" w:eastAsiaTheme="majorEastAsia" w:hAnsi="Verdana" w:cstheme="minorHAnsi"/>
          <w:bCs/>
          <w:sz w:val="18"/>
          <w:szCs w:val="18"/>
        </w:rPr>
        <w:t xml:space="preserve"> </w:t>
      </w:r>
      <w:r w:rsidR="00E30CFC" w:rsidRPr="00E30CFC">
        <w:rPr>
          <w:rFonts w:ascii="Verdana" w:eastAsiaTheme="majorEastAsia" w:hAnsi="Verdana" w:cstheme="minorHAnsi"/>
          <w:bCs/>
          <w:sz w:val="18"/>
          <w:szCs w:val="18"/>
        </w:rPr>
        <w:t xml:space="preserve">(den uveřejnění rámcové dohody v registru smluv) </w:t>
      </w:r>
      <w:r w:rsidRPr="00EA6F47">
        <w:rPr>
          <w:rFonts w:ascii="Verdana" w:hAnsi="Verdana" w:cstheme="minorHAnsi"/>
          <w:sz w:val="18"/>
          <w:szCs w:val="18"/>
        </w:rPr>
        <w:t xml:space="preserve">anebo do doby uzavření dílčí smlouvy, na </w:t>
      </w:r>
      <w:r w:rsidR="00E30CFC" w:rsidRPr="00EA6F47">
        <w:rPr>
          <w:rFonts w:ascii="Verdana" w:hAnsi="Verdana" w:cstheme="minorHAnsi"/>
          <w:sz w:val="18"/>
          <w:szCs w:val="18"/>
        </w:rPr>
        <w:t>základě,</w:t>
      </w:r>
      <w:r w:rsidRPr="00EA6F47">
        <w:rPr>
          <w:rFonts w:ascii="Verdana" w:hAnsi="Verdana" w:cstheme="minorHAnsi"/>
          <w:sz w:val="18"/>
          <w:szCs w:val="18"/>
        </w:rPr>
        <w:t xml:space="preserve"> které </w:t>
      </w:r>
      <w:r w:rsidRPr="00AF7A27">
        <w:rPr>
          <w:rFonts w:ascii="Verdana" w:hAnsi="Verdana" w:cstheme="minorHAnsi"/>
          <w:sz w:val="18"/>
          <w:szCs w:val="18"/>
        </w:rPr>
        <w:t xml:space="preserve">dojde k objednání zboží dle této </w:t>
      </w:r>
      <w:r w:rsidR="00881560" w:rsidRPr="00AF7A27">
        <w:rPr>
          <w:rFonts w:ascii="Verdana" w:hAnsi="Verdana" w:cstheme="minorHAnsi"/>
          <w:sz w:val="18"/>
          <w:szCs w:val="18"/>
        </w:rPr>
        <w:t>Rámcové</w:t>
      </w:r>
      <w:r w:rsidRPr="00AF7A27">
        <w:rPr>
          <w:rFonts w:ascii="Verdana" w:hAnsi="Verdana" w:cstheme="minorHAnsi"/>
          <w:sz w:val="18"/>
          <w:szCs w:val="18"/>
        </w:rPr>
        <w:t xml:space="preserve"> dohody (v součtu všech dílčích smluv) v částce převyšující </w:t>
      </w:r>
      <w:r w:rsidR="00AF7A27" w:rsidRPr="00AF7A27">
        <w:rPr>
          <w:rFonts w:ascii="Verdana" w:hAnsi="Verdana" w:cstheme="minorHAnsi"/>
          <w:sz w:val="18"/>
          <w:szCs w:val="18"/>
        </w:rPr>
        <w:t>10 274 173</w:t>
      </w:r>
      <w:r w:rsidR="00332629" w:rsidRPr="00AF7A27">
        <w:rPr>
          <w:rFonts w:ascii="Verdana" w:hAnsi="Verdana" w:cstheme="minorHAnsi"/>
          <w:sz w:val="18"/>
          <w:szCs w:val="18"/>
        </w:rPr>
        <w:t>,-</w:t>
      </w:r>
      <w:r w:rsidRPr="00AF7A27">
        <w:rPr>
          <w:rFonts w:ascii="Verdana" w:hAnsi="Verdana" w:cstheme="minorHAnsi"/>
          <w:sz w:val="18"/>
          <w:szCs w:val="18"/>
        </w:rPr>
        <w:t xml:space="preserve"> Kč</w:t>
      </w:r>
      <w:r w:rsidRPr="00AF7A27">
        <w:rPr>
          <w:rFonts w:ascii="Verdana" w:hAnsi="Verdana" w:cstheme="minorHAnsi"/>
          <w:b/>
          <w:sz w:val="18"/>
          <w:szCs w:val="18"/>
        </w:rPr>
        <w:t xml:space="preserve"> </w:t>
      </w:r>
      <w:r w:rsidRPr="00AF7A27">
        <w:rPr>
          <w:rFonts w:ascii="Verdana" w:hAnsi="Verdana" w:cstheme="minorHAnsi"/>
          <w:sz w:val="18"/>
          <w:szCs w:val="18"/>
        </w:rPr>
        <w:t xml:space="preserve">bez DPH. V případě, že dojde k ukončení účinnosti této </w:t>
      </w:r>
      <w:r w:rsidR="00881560" w:rsidRPr="00AF7A27">
        <w:rPr>
          <w:rFonts w:ascii="Verdana" w:hAnsi="Verdana" w:cstheme="minorHAnsi"/>
          <w:sz w:val="18"/>
          <w:szCs w:val="18"/>
        </w:rPr>
        <w:t>Rámcové</w:t>
      </w:r>
      <w:r w:rsidRPr="00AF7A27">
        <w:rPr>
          <w:rFonts w:ascii="Verdana" w:hAnsi="Verdana" w:cstheme="minorHAnsi"/>
          <w:sz w:val="18"/>
          <w:szCs w:val="18"/>
        </w:rPr>
        <w:t xml:space="preserve"> dohody dle předchozí věty, nemá toto ukončení vliv na účinnost dílčích </w:t>
      </w:r>
      <w:r w:rsidRPr="00AF7A27">
        <w:rPr>
          <w:rFonts w:ascii="Verdana" w:hAnsi="Verdana" w:cstheme="minorHAnsi"/>
          <w:sz w:val="18"/>
          <w:szCs w:val="18"/>
        </w:rPr>
        <w:lastRenderedPageBreak/>
        <w:t xml:space="preserve">smluv, které byly na základě této </w:t>
      </w:r>
      <w:r w:rsidR="00881560" w:rsidRPr="00AF7A27">
        <w:rPr>
          <w:rFonts w:ascii="Verdana" w:hAnsi="Verdana" w:cstheme="minorHAnsi"/>
          <w:sz w:val="18"/>
          <w:szCs w:val="18"/>
        </w:rPr>
        <w:t>Rámcové</w:t>
      </w:r>
      <w:r w:rsidRPr="00AF7A27">
        <w:rPr>
          <w:rFonts w:ascii="Verdana" w:hAnsi="Verdana" w:cstheme="minorHAnsi"/>
          <w:sz w:val="18"/>
          <w:szCs w:val="18"/>
        </w:rPr>
        <w:t xml:space="preserve"> dohody uzavřeny. Kupující není oprávněn na základě této </w:t>
      </w:r>
      <w:r w:rsidR="00881560" w:rsidRPr="00AF7A27">
        <w:rPr>
          <w:rFonts w:ascii="Verdana" w:hAnsi="Verdana" w:cstheme="minorHAnsi"/>
          <w:sz w:val="18"/>
          <w:szCs w:val="18"/>
        </w:rPr>
        <w:t>Rámcové</w:t>
      </w:r>
      <w:r w:rsidRPr="00AF7A27">
        <w:rPr>
          <w:rFonts w:ascii="Verdana" w:hAnsi="Verdana" w:cstheme="minorHAnsi"/>
          <w:sz w:val="18"/>
          <w:szCs w:val="18"/>
        </w:rPr>
        <w:t xml:space="preserve"> dohody učinit objednávky (v součtu všech objednávek) přesahující částku</w:t>
      </w:r>
      <w:r w:rsidR="00176F38" w:rsidRPr="00AF7A27">
        <w:rPr>
          <w:rFonts w:ascii="Verdana" w:hAnsi="Verdana" w:cstheme="minorHAnsi"/>
          <w:sz w:val="18"/>
          <w:szCs w:val="18"/>
        </w:rPr>
        <w:t xml:space="preserve"> </w:t>
      </w:r>
      <w:r w:rsidR="00AF7A27">
        <w:rPr>
          <w:rFonts w:ascii="Verdana" w:hAnsi="Verdana" w:cstheme="minorHAnsi"/>
          <w:sz w:val="18"/>
          <w:szCs w:val="18"/>
        </w:rPr>
        <w:t xml:space="preserve">      </w:t>
      </w:r>
      <w:r w:rsidR="00E30CFC" w:rsidRPr="00C12607">
        <w:rPr>
          <w:rFonts w:ascii="Verdana" w:hAnsi="Verdana"/>
          <w:sz w:val="18"/>
          <w:szCs w:val="18"/>
        </w:rPr>
        <w:t>10</w:t>
      </w:r>
      <w:r w:rsidR="00AF7A27" w:rsidRPr="00C12607">
        <w:rPr>
          <w:rFonts w:ascii="Verdana" w:hAnsi="Verdana"/>
          <w:sz w:val="18"/>
          <w:szCs w:val="18"/>
        </w:rPr>
        <w:t> 279 173</w:t>
      </w:r>
      <w:r w:rsidRPr="00AF7A27">
        <w:rPr>
          <w:rFonts w:ascii="Verdana" w:hAnsi="Verdana" w:cstheme="minorHAnsi"/>
          <w:sz w:val="18"/>
          <w:szCs w:val="18"/>
        </w:rPr>
        <w:t>,- Kč</w:t>
      </w:r>
      <w:r w:rsidRPr="00AF7A27">
        <w:rPr>
          <w:rFonts w:ascii="Verdana" w:hAnsi="Verdana" w:cstheme="minorHAnsi"/>
          <w:b/>
          <w:sz w:val="18"/>
          <w:szCs w:val="18"/>
        </w:rPr>
        <w:t xml:space="preserve"> </w:t>
      </w:r>
      <w:r w:rsidRPr="00AF7A27">
        <w:rPr>
          <w:rFonts w:ascii="Verdana" w:hAnsi="Verdana" w:cstheme="minorHAnsi"/>
          <w:sz w:val="18"/>
          <w:szCs w:val="18"/>
        </w:rPr>
        <w:t>bez DPH</w:t>
      </w:r>
      <w:r w:rsidRPr="00AF7A27">
        <w:rPr>
          <w:rFonts w:ascii="Verdana" w:eastAsiaTheme="majorEastAsia" w:hAnsi="Verdana" w:cstheme="minorHAnsi"/>
          <w:bCs/>
          <w:sz w:val="18"/>
          <w:szCs w:val="18"/>
        </w:rPr>
        <w:t>.</w:t>
      </w:r>
    </w:p>
    <w:p w14:paraId="601456F4" w14:textId="5DCBF78D" w:rsidR="004725EA" w:rsidRPr="00194A90" w:rsidRDefault="00EF713F" w:rsidP="00332629">
      <w:pPr>
        <w:pStyle w:val="Odstavecseseznamem"/>
        <w:numPr>
          <w:ilvl w:val="0"/>
          <w:numId w:val="1"/>
        </w:numPr>
        <w:jc w:val="both"/>
        <w:rPr>
          <w:rFonts w:ascii="Verdana" w:hAnsi="Verdana" w:cstheme="minorHAnsi"/>
          <w:sz w:val="18"/>
          <w:szCs w:val="18"/>
        </w:rPr>
      </w:pPr>
      <w:r w:rsidRPr="00194A90">
        <w:rPr>
          <w:rFonts w:ascii="Verdana" w:hAnsi="Verdana"/>
          <w:sz w:val="18"/>
          <w:szCs w:val="18"/>
        </w:rPr>
        <w:t xml:space="preserve">Místo plnění dílčích </w:t>
      </w:r>
      <w:r w:rsidR="00194A90" w:rsidRPr="00194A90">
        <w:rPr>
          <w:rFonts w:ascii="Verdana" w:hAnsi="Verdana"/>
          <w:sz w:val="18"/>
          <w:szCs w:val="18"/>
        </w:rPr>
        <w:t>smluv je zpravidla uvedeno v dílčí smlouvě. Dopravu požadovaného zboží do místa plnění zajišťuje Prodávající. Možná místa plnění (seznam dodacích míst) jsou uveden</w:t>
      </w:r>
      <w:r w:rsidR="00AF7A27">
        <w:rPr>
          <w:rFonts w:ascii="Verdana" w:hAnsi="Verdana"/>
          <w:sz w:val="18"/>
          <w:szCs w:val="18"/>
        </w:rPr>
        <w:t>a</w:t>
      </w:r>
      <w:r w:rsidR="00194A90" w:rsidRPr="00194A90">
        <w:rPr>
          <w:rFonts w:ascii="Verdana" w:hAnsi="Verdana"/>
          <w:sz w:val="18"/>
          <w:szCs w:val="18"/>
        </w:rPr>
        <w:t xml:space="preserve"> v </w:t>
      </w:r>
      <w:r w:rsidR="00194A90" w:rsidRPr="00B87A09">
        <w:rPr>
          <w:rFonts w:ascii="Verdana" w:hAnsi="Verdana"/>
          <w:sz w:val="18"/>
          <w:szCs w:val="18"/>
        </w:rPr>
        <w:t>příloze č. 6 této Rámcové dohody.</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71E29606"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194A90">
        <w:rPr>
          <w:rFonts w:ascii="Verdana" w:eastAsiaTheme="majorEastAsia" w:hAnsi="Verdana" w:cstheme="minorHAnsi"/>
          <w:bCs/>
          <w:sz w:val="18"/>
          <w:szCs w:val="18"/>
        </w:rPr>
        <w:t xml:space="preserve">však </w:t>
      </w:r>
      <w:r w:rsidR="00194A90" w:rsidRPr="00194A90">
        <w:rPr>
          <w:rFonts w:ascii="Verdana" w:eastAsiaTheme="majorEastAsia" w:hAnsi="Verdana" w:cstheme="minorHAnsi"/>
          <w:bCs/>
          <w:sz w:val="18"/>
          <w:szCs w:val="18"/>
        </w:rPr>
        <w:t>3</w:t>
      </w:r>
      <w:r w:rsidR="0017148A" w:rsidRPr="00194A90">
        <w:rPr>
          <w:rFonts w:ascii="Verdana" w:eastAsiaTheme="majorEastAsia" w:hAnsi="Verdana" w:cstheme="minorHAnsi"/>
          <w:bCs/>
          <w:sz w:val="18"/>
          <w:szCs w:val="18"/>
        </w:rPr>
        <w:t xml:space="preserve"> </w:t>
      </w:r>
      <w:r w:rsidR="00E846AD">
        <w:rPr>
          <w:rFonts w:ascii="Verdana" w:eastAsiaTheme="majorEastAsia" w:hAnsi="Verdana" w:cstheme="minorHAnsi"/>
          <w:bCs/>
          <w:sz w:val="18"/>
          <w:szCs w:val="18"/>
        </w:rPr>
        <w:t xml:space="preserve">pracovní </w:t>
      </w:r>
      <w:r w:rsidR="0017148A" w:rsidRPr="00194A90">
        <w:rPr>
          <w:rFonts w:ascii="Verdana" w:eastAsiaTheme="majorEastAsia" w:hAnsi="Verdana" w:cstheme="minorHAnsi"/>
          <w:bCs/>
          <w:sz w:val="18"/>
          <w:szCs w:val="18"/>
        </w:rPr>
        <w:t>dny</w:t>
      </w:r>
      <w:r w:rsidRPr="00194A90">
        <w:rPr>
          <w:rFonts w:ascii="Verdana" w:eastAsiaTheme="majorEastAsia" w:hAnsi="Verdana" w:cstheme="minorHAnsi"/>
          <w:bCs/>
          <w:sz w:val="18"/>
          <w:szCs w:val="18"/>
        </w:rPr>
        <w:t xml:space="preserve"> před sjednaným</w:t>
      </w:r>
      <w:r w:rsidRPr="008B5521">
        <w:rPr>
          <w:rFonts w:ascii="Verdana" w:eastAsiaTheme="majorEastAsia" w:hAnsi="Verdana" w:cstheme="minorHAnsi"/>
          <w:bCs/>
          <w:sz w:val="18"/>
          <w:szCs w:val="18"/>
        </w:rPr>
        <w:t xml:space="preserve">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3C8A8BEC" w:rsidR="00062B10" w:rsidRPr="00194A90"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w:t>
      </w:r>
      <w:r w:rsidRPr="00194A90">
        <w:rPr>
          <w:rFonts w:ascii="Verdana" w:hAnsi="Verdana" w:cstheme="minorHAnsi"/>
          <w:sz w:val="18"/>
          <w:szCs w:val="18"/>
        </w:rPr>
        <w:t xml:space="preserve">čase </w:t>
      </w:r>
      <w:r w:rsidR="00194A90" w:rsidRPr="00194A90">
        <w:rPr>
          <w:rFonts w:ascii="Verdana" w:hAnsi="Verdana" w:cstheme="minorHAnsi"/>
          <w:sz w:val="18"/>
          <w:szCs w:val="18"/>
        </w:rPr>
        <w:t>6:00</w:t>
      </w:r>
      <w:r w:rsidR="002E05F4" w:rsidRPr="00194A90">
        <w:rPr>
          <w:rFonts w:ascii="Verdana" w:hAnsi="Verdana" w:cstheme="minorHAnsi"/>
          <w:sz w:val="18"/>
          <w:szCs w:val="18"/>
        </w:rPr>
        <w:t xml:space="preserve"> – </w:t>
      </w:r>
      <w:r w:rsidR="00194A90" w:rsidRPr="00194A90">
        <w:rPr>
          <w:rFonts w:ascii="Verdana" w:hAnsi="Verdana" w:cstheme="minorHAnsi"/>
          <w:sz w:val="18"/>
          <w:szCs w:val="18"/>
        </w:rPr>
        <w:t>14</w:t>
      </w:r>
      <w:r w:rsidR="00194A90">
        <w:rPr>
          <w:rFonts w:ascii="Verdana" w:hAnsi="Verdana" w:cstheme="minorHAnsi"/>
          <w:sz w:val="18"/>
          <w:szCs w:val="18"/>
        </w:rPr>
        <w:t>:00</w:t>
      </w:r>
      <w:r w:rsidR="0017148A" w:rsidRPr="0017148A">
        <w:rPr>
          <w:rFonts w:ascii="Verdana" w:hAnsi="Verdana" w:cstheme="minorHAnsi"/>
          <w:sz w:val="18"/>
          <w:szCs w:val="18"/>
        </w:rPr>
        <w:t xml:space="preserve"> 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w:t>
      </w:r>
      <w:r w:rsidR="00D034CB" w:rsidRPr="00194A90">
        <w:rPr>
          <w:rFonts w:ascii="Verdana" w:hAnsi="Verdana" w:cstheme="minorHAnsi"/>
          <w:sz w:val="18"/>
          <w:szCs w:val="18"/>
        </w:rPr>
        <w:t xml:space="preserve">Kupujícího a Prodávajícího. </w:t>
      </w:r>
    </w:p>
    <w:p w14:paraId="10299BDE" w14:textId="7EAC57CE" w:rsidR="00062B10" w:rsidRPr="00194A90" w:rsidRDefault="00EF713F" w:rsidP="00CB624B">
      <w:pPr>
        <w:pStyle w:val="Nadpis2"/>
        <w:numPr>
          <w:ilvl w:val="0"/>
          <w:numId w:val="1"/>
        </w:numPr>
        <w:spacing w:line="276" w:lineRule="auto"/>
        <w:ind w:left="357" w:hanging="357"/>
        <w:rPr>
          <w:rFonts w:ascii="Verdana" w:hAnsi="Verdana" w:cstheme="minorHAnsi"/>
        </w:rPr>
      </w:pPr>
      <w:r w:rsidRPr="00194A90">
        <w:rPr>
          <w:rFonts w:ascii="Verdana" w:hAnsi="Verdana" w:cstheme="minorHAnsi"/>
          <w:sz w:val="18"/>
          <w:szCs w:val="18"/>
        </w:rPr>
        <w:t>Pojištění se u zboží nevyžaduje. Speciální balení se nevyžaduje. Vratný obalový materiál tvoří</w:t>
      </w:r>
      <w:r w:rsidR="00194A90" w:rsidRPr="00194A90">
        <w:rPr>
          <w:rFonts w:ascii="Verdana" w:hAnsi="Verdana" w:cstheme="minorHAnsi"/>
          <w:sz w:val="18"/>
          <w:szCs w:val="18"/>
        </w:rPr>
        <w:t>: bez vratného materiálu.</w:t>
      </w:r>
      <w:r w:rsidR="00685D2E" w:rsidRPr="00194A90">
        <w:rPr>
          <w:rFonts w:ascii="Verdana" w:hAnsi="Verdana" w:cstheme="minorHAnsi"/>
          <w:sz w:val="18"/>
          <w:szCs w:val="18"/>
        </w:rPr>
        <w:t xml:space="preserve"> </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0"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1"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EF713F">
      <w:pPr>
        <w:widowControl w:val="0"/>
        <w:ind w:left="357"/>
        <w:jc w:val="both"/>
        <w:rPr>
          <w:rFonts w:ascii="Verdana" w:hAnsi="Verdana" w:cstheme="minorHAnsi"/>
          <w:sz w:val="18"/>
          <w:szCs w:val="18"/>
        </w:rPr>
      </w:pPr>
      <w:r w:rsidRPr="00345162">
        <w:rPr>
          <w:rFonts w:ascii="Verdana" w:hAnsi="Verdana" w:cstheme="minorHAnsi"/>
          <w:sz w:val="18"/>
          <w:szCs w:val="18"/>
        </w:rPr>
        <w:t xml:space="preserve">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w:t>
      </w:r>
      <w:r w:rsidRPr="00345162">
        <w:rPr>
          <w:rFonts w:ascii="Verdana" w:hAnsi="Verdana" w:cstheme="minorHAnsi"/>
          <w:sz w:val="18"/>
          <w:szCs w:val="18"/>
        </w:rPr>
        <w:lastRenderedPageBreak/>
        <w:t>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3A54E8A0" w14:textId="74E4C08C" w:rsidR="00CB624B" w:rsidRPr="00194A90" w:rsidRDefault="00CB26F1" w:rsidP="00CB624B">
      <w:pPr>
        <w:pStyle w:val="Odstavecseseznamem"/>
        <w:numPr>
          <w:ilvl w:val="0"/>
          <w:numId w:val="9"/>
        </w:numPr>
        <w:ind w:left="426" w:hanging="426"/>
        <w:rPr>
          <w:rFonts w:ascii="Verdana" w:hAnsi="Verdana" w:cstheme="minorHAnsi"/>
          <w:sz w:val="18"/>
          <w:szCs w:val="18"/>
        </w:rPr>
      </w:pPr>
      <w:r w:rsidRPr="00194A90">
        <w:rPr>
          <w:rFonts w:ascii="Verdana" w:hAnsi="Verdana" w:cstheme="minorHAnsi"/>
          <w:sz w:val="18"/>
          <w:szCs w:val="18"/>
        </w:rPr>
        <w:t xml:space="preserve">Záruční doba činí </w:t>
      </w:r>
      <w:r w:rsidR="003941A4" w:rsidRPr="00194A90">
        <w:rPr>
          <w:rFonts w:ascii="Verdana" w:hAnsi="Verdana" w:cstheme="minorHAnsi"/>
          <w:sz w:val="18"/>
          <w:szCs w:val="18"/>
        </w:rPr>
        <w:t>24</w:t>
      </w:r>
      <w:r w:rsidRPr="00194A90">
        <w:rPr>
          <w:rFonts w:ascii="Verdana" w:hAnsi="Verdana" w:cstheme="minorHAnsi"/>
          <w:sz w:val="18"/>
          <w:szCs w:val="18"/>
        </w:rPr>
        <w:t xml:space="preserve"> měsíců od data přejímky zboží.</w:t>
      </w:r>
      <w:r w:rsidR="00CB624B" w:rsidRPr="00194A90">
        <w:t xml:space="preserve"> </w:t>
      </w:r>
      <w:r w:rsidR="00CB624B" w:rsidRPr="00194A90">
        <w:rPr>
          <w:rFonts w:ascii="Verdana" w:hAnsi="Verdana" w:cstheme="minorHAnsi"/>
          <w:sz w:val="18"/>
          <w:szCs w:val="18"/>
        </w:rPr>
        <w:t>V případě, že výrobce u konkrétního zboží poskytuje záruku</w:t>
      </w:r>
      <w:r w:rsidR="003941A4" w:rsidRPr="00194A90">
        <w:rPr>
          <w:rFonts w:ascii="Verdana" w:hAnsi="Verdana" w:cstheme="minorHAnsi"/>
          <w:sz w:val="18"/>
          <w:szCs w:val="18"/>
        </w:rPr>
        <w:t xml:space="preserve"> delší nežli 24</w:t>
      </w:r>
      <w:r w:rsidR="00CB624B" w:rsidRPr="00194A90">
        <w:rPr>
          <w:rFonts w:ascii="Verdana" w:hAnsi="Verdana" w:cstheme="minorHAnsi"/>
          <w:sz w:val="18"/>
          <w:szCs w:val="18"/>
        </w:rPr>
        <w:t xml:space="preserve"> měsíců, dohodly se Smluvní strany, že v takovém případě činí záruční doba dobu, kterou poskytuje výrobce</w:t>
      </w:r>
      <w:r w:rsidR="00AF7A27">
        <w:rPr>
          <w:rFonts w:ascii="Verdana" w:hAnsi="Verdana" w:cstheme="minorHAnsi"/>
          <w:sz w:val="18"/>
          <w:szCs w:val="18"/>
        </w:rPr>
        <w:t>/dodavatel</w:t>
      </w:r>
      <w:r w:rsidR="00CB624B" w:rsidRPr="00194A90">
        <w:rPr>
          <w:rFonts w:ascii="Verdana" w:hAnsi="Verdana" w:cstheme="minorHAnsi"/>
          <w:sz w:val="18"/>
          <w:szCs w:val="18"/>
        </w:rPr>
        <w:t xml:space="preserve"> Prodávajícímu.</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w:t>
      </w:r>
      <w:r w:rsidR="00157D66" w:rsidRPr="008B5521">
        <w:rPr>
          <w:rFonts w:ascii="Verdana" w:hAnsi="Verdana" w:cstheme="minorHAnsi"/>
          <w:sz w:val="18"/>
          <w:szCs w:val="18"/>
        </w:rPr>
        <w:lastRenderedPageBreak/>
        <w:t xml:space="preserve">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06BBC362"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AF7A27">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EF0856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2"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6C433847" w:rsidR="00EA6BA4" w:rsidRPr="00176F38"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AF7A27">
        <w:rPr>
          <w:rFonts w:ascii="Verdana" w:hAnsi="Verdana" w:cstheme="minorHAnsi"/>
          <w:sz w:val="18"/>
          <w:szCs w:val="18"/>
        </w:rPr>
        <w:t>výběrového</w:t>
      </w:r>
      <w:r w:rsidR="00AF7A27" w:rsidRPr="0017148A">
        <w:rPr>
          <w:rFonts w:ascii="Verdana" w:hAnsi="Verdana" w:cstheme="minorHAnsi"/>
          <w:sz w:val="18"/>
          <w:szCs w:val="18"/>
        </w:rPr>
        <w:t xml:space="preserve"> </w:t>
      </w:r>
      <w:r w:rsidRPr="0017148A">
        <w:rPr>
          <w:rFonts w:ascii="Verdana" w:hAnsi="Verdana" w:cstheme="minorHAnsi"/>
          <w:sz w:val="18"/>
          <w:szCs w:val="18"/>
        </w:rPr>
        <w:t xml:space="preserve">řízení, ve kterém byla uzavřena tato </w:t>
      </w:r>
      <w:r w:rsidR="000A6F2A">
        <w:rPr>
          <w:rFonts w:ascii="Verdana" w:hAnsi="Verdana" w:cstheme="minorHAnsi"/>
          <w:sz w:val="18"/>
          <w:szCs w:val="18"/>
        </w:rPr>
        <w:t>R</w:t>
      </w:r>
      <w:r w:rsidRPr="0017148A">
        <w:rPr>
          <w:rFonts w:ascii="Verdana" w:hAnsi="Verdana" w:cstheme="minorHAnsi"/>
          <w:sz w:val="18"/>
          <w:szCs w:val="18"/>
        </w:rPr>
        <w:t xml:space="preserve">ámcová dohoda dodržovat zásady sociálně odpovědného zadávání, environmentálně odpovědného zadávání a </w:t>
      </w:r>
      <w:proofErr w:type="gramStart"/>
      <w:r w:rsidRPr="0017148A">
        <w:rPr>
          <w:rFonts w:ascii="Verdana" w:hAnsi="Verdana" w:cstheme="minorHAnsi"/>
          <w:sz w:val="18"/>
          <w:szCs w:val="18"/>
        </w:rPr>
        <w:t>inovací</w:t>
      </w:r>
      <w:proofErr w:type="gramEnd"/>
      <w:r w:rsidRPr="0017148A">
        <w:rPr>
          <w:rFonts w:ascii="Verdana" w:hAnsi="Verdana" w:cstheme="minorHAnsi"/>
          <w:sz w:val="18"/>
          <w:szCs w:val="18"/>
        </w:rPr>
        <w:t xml:space="preserve">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p w14:paraId="708AC88F" w14:textId="69D2E60A" w:rsidR="00914CB7" w:rsidRPr="00194A90" w:rsidRDefault="00914CB7" w:rsidP="00914CB7">
      <w:pPr>
        <w:numPr>
          <w:ilvl w:val="0"/>
          <w:numId w:val="16"/>
        </w:numPr>
        <w:spacing w:before="120" w:after="120"/>
        <w:jc w:val="both"/>
        <w:rPr>
          <w:rFonts w:ascii="Verdana" w:eastAsia="Times New Roman" w:hAnsi="Verdana" w:cs="Calibri"/>
          <w:sz w:val="18"/>
          <w:szCs w:val="18"/>
        </w:rPr>
      </w:pPr>
      <w:r w:rsidRPr="00194A90">
        <w:rPr>
          <w:rFonts w:ascii="Verdana" w:hAnsi="Verdana" w:cstheme="minorHAnsi"/>
          <w:sz w:val="18"/>
          <w:szCs w:val="18"/>
        </w:rPr>
        <w:t>Kupující v</w:t>
      </w:r>
      <w:r w:rsidR="00AF7A27">
        <w:rPr>
          <w:rFonts w:ascii="Verdana" w:hAnsi="Verdana" w:cstheme="minorHAnsi"/>
          <w:sz w:val="18"/>
          <w:szCs w:val="18"/>
        </w:rPr>
        <w:t>e výběrovém</w:t>
      </w:r>
      <w:r w:rsidRPr="00194A90">
        <w:rPr>
          <w:rFonts w:ascii="Verdana" w:hAnsi="Verdana" w:cstheme="minorHAnsi"/>
          <w:sz w:val="18"/>
          <w:szCs w:val="18"/>
        </w:rPr>
        <w:t xml:space="preserve"> řízení neuplatnil prvky odpovědného zadávání a pro účely této Rámcové dohody tedy nepožaduje jejich dodržování ze strany Prodávajícího při plnění dílčích smluv uzavřených na základě této Rámcové dohody</w:t>
      </w:r>
      <w:bookmarkEnd w:id="0"/>
      <w:r w:rsidRPr="00194A90">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3FFEAF6D"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Zhotovitel prohlašuje, že:</w:t>
      </w:r>
    </w:p>
    <w:p w14:paraId="289CBBB2" w14:textId="77777777" w:rsidR="002E05F4" w:rsidRDefault="002E05F4" w:rsidP="002E05F4">
      <w:pPr>
        <w:pStyle w:val="SODslseznam-2a"/>
        <w:tabs>
          <w:tab w:val="clear" w:pos="360"/>
        </w:tabs>
      </w:pPr>
      <w:r>
        <w:t xml:space="preserve">on, ani žádný z jeho poddodavatelů, nejsou osobami, na něž se vztahuje zákaz zadání veřejné zakázky, pokud je to v rozporu s mezinárodními sankcemi podle </w:t>
      </w:r>
      <w:r>
        <w:lastRenderedPageBreak/>
        <w:t xml:space="preserve">zákona upravujícího provádění mezinárodních sankcí; právní úprava dle § 48a ZZVZ se použije analogicky, </w:t>
      </w:r>
    </w:p>
    <w:p w14:paraId="1FD96000" w14:textId="783738DD" w:rsidR="002E05F4" w:rsidRDefault="002E05F4" w:rsidP="002E05F4">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w:t>
      </w:r>
      <w:r w:rsidR="00AF7A27">
        <w:t xml:space="preserve">koncesní smlouvu, které </w:t>
      </w:r>
      <w:r w:rsidR="00AF7A27" w:rsidRPr="00807597">
        <w:t xml:space="preserve">spadají do oblasti působnosti </w:t>
      </w:r>
      <w:r w:rsidR="00AF7A27">
        <w:t>právních předpisů nebo jiných aktů uvedených v článku 5k Nařízení č. 833/2014</w:t>
      </w:r>
      <w:r>
        <w:t xml:space="preserve">,  </w:t>
      </w:r>
    </w:p>
    <w:p w14:paraId="7144ACA6" w14:textId="77777777" w:rsidR="002E05F4" w:rsidRPr="004F68CA" w:rsidRDefault="002E05F4" w:rsidP="002E05F4">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2A05589" w14:textId="798D67F3" w:rsidR="002E05F4" w:rsidRPr="00CF3ED5" w:rsidRDefault="002E05F4" w:rsidP="002E05F4">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F7A27">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7D4A7F2C" w:rsidR="005609AE"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EF713F">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w:t>
      </w:r>
      <w:r w:rsidRPr="00EF713F">
        <w:rPr>
          <w:rFonts w:ascii="Verdana" w:hAnsi="Verdana" w:cstheme="minorHAnsi"/>
          <w:sz w:val="18"/>
          <w:szCs w:val="18"/>
        </w:rPr>
        <w:lastRenderedPageBreak/>
        <w:t xml:space="preserve">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404110F3"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610F66">
        <w:rPr>
          <w:rFonts w:ascii="Verdana" w:hAnsi="Verdana" w:cstheme="minorHAnsi"/>
          <w:sz w:val="18"/>
          <w:szCs w:val="18"/>
        </w:rPr>
        <w:t xml:space="preserve"> </w:t>
      </w:r>
      <w:r w:rsidR="0017148A">
        <w:rPr>
          <w:rFonts w:ascii="Verdana" w:hAnsi="Verdana" w:cstheme="minorHAnsi"/>
          <w:sz w:val="18"/>
          <w:szCs w:val="18"/>
        </w:rPr>
        <w:t xml:space="preserve"> </w:t>
      </w:r>
      <w:r w:rsidRPr="008B5521">
        <w:rPr>
          <w:rFonts w:ascii="Verdana" w:hAnsi="Verdana" w:cstheme="minorHAnsi"/>
          <w:sz w:val="18"/>
          <w:szCs w:val="18"/>
        </w:rPr>
        <w:t>(dále jen „</w:t>
      </w:r>
      <w:r w:rsidRPr="00C12607">
        <w:rPr>
          <w:rFonts w:ascii="Verdana" w:hAnsi="Verdana" w:cstheme="minorHAnsi"/>
          <w:b/>
          <w:bCs/>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D07C3A">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Pr="008975CB">
        <w:rPr>
          <w:rFonts w:ascii="Verdana" w:hAnsi="Verdana" w:cstheme="minorHAnsi"/>
          <w:sz w:val="18"/>
          <w:szCs w:val="18"/>
        </w:rPr>
        <w:t xml:space="preserve">že  k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199D3C9B" w:rsidR="00F14996" w:rsidRPr="008975CB"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79D46AF0" w14:textId="1E6C8F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lastRenderedPageBreak/>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2DFDB678"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935934" w:rsidRPr="000D08FA">
        <w:rPr>
          <w:rFonts w:ascii="Verdana" w:hAnsi="Verdana" w:cstheme="minorHAnsi"/>
          <w:sz w:val="18"/>
          <w:szCs w:val="18"/>
        </w:rPr>
        <w:t>Jednotkový ceník</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Pr="00A14444"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0D3B4547" w14:textId="2C3A7C45"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6</w:t>
      </w:r>
      <w:r w:rsidRPr="00A14444">
        <w:rPr>
          <w:rFonts w:ascii="Verdana" w:hAnsi="Verdana" w:cstheme="minorHAnsi"/>
          <w:sz w:val="18"/>
          <w:szCs w:val="18"/>
        </w:rPr>
        <w:t xml:space="preserve"> </w:t>
      </w:r>
      <w:r w:rsidR="00194A90">
        <w:rPr>
          <w:rFonts w:ascii="Verdana" w:hAnsi="Verdana" w:cstheme="minorHAnsi"/>
          <w:sz w:val="18"/>
          <w:szCs w:val="18"/>
        </w:rPr>
        <w:t>–</w:t>
      </w:r>
      <w:r>
        <w:rPr>
          <w:rFonts w:ascii="Verdana" w:hAnsi="Verdana" w:cstheme="minorHAnsi"/>
          <w:sz w:val="18"/>
          <w:szCs w:val="18"/>
        </w:rPr>
        <w:t xml:space="preserve"> </w:t>
      </w:r>
      <w:r w:rsidR="00194A90">
        <w:rPr>
          <w:rFonts w:ascii="Verdana" w:hAnsi="Verdana" w:cstheme="minorHAnsi"/>
          <w:sz w:val="18"/>
          <w:szCs w:val="18"/>
        </w:rPr>
        <w:t>Seznam dodacích míst</w:t>
      </w:r>
    </w:p>
    <w:p w14:paraId="6D9DA0BA" w14:textId="2AAEE97C" w:rsidR="00194A90" w:rsidRDefault="00194A90" w:rsidP="00194A90">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Pr>
          <w:rFonts w:ascii="Verdana" w:hAnsi="Verdana" w:cstheme="minorHAnsi"/>
          <w:sz w:val="18"/>
          <w:szCs w:val="18"/>
        </w:rPr>
        <w:t>7</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1F25DAE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 xml:space="preserve">Ing. </w:t>
      </w:r>
      <w:r w:rsidR="00DA6144">
        <w:rPr>
          <w:rFonts w:ascii="Verdana" w:hAnsi="Verdana" w:cstheme="minorHAnsi"/>
          <w:b/>
          <w:sz w:val="18"/>
          <w:szCs w:val="18"/>
        </w:rPr>
        <w:t>Pavel MAREČEK</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6122CE6E"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76463B6F"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23"/>
          <w:headerReference w:type="first" r:id="rId24"/>
          <w:footerReference w:type="first" r:id="rId25"/>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CB624B">
          <w:footerReference w:type="default" r:id="rId26"/>
          <w:headerReference w:type="first" r:id="rId27"/>
          <w:footerReference w:type="first" r:id="rId28"/>
          <w:pgSz w:w="11906" w:h="16838"/>
          <w:pgMar w:top="1527" w:right="1417" w:bottom="1417" w:left="1417" w:header="1304" w:footer="283"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791180F1" w14:textId="77777777" w:rsidR="00FF5C49" w:rsidRDefault="00FF5C49" w:rsidP="00FF5C49">
      <w:pPr>
        <w:pStyle w:val="Textbezslovn"/>
        <w:ind w:left="0"/>
        <w:rPr>
          <w:rFonts w:ascii="Verdana" w:hAnsi="Verdana"/>
        </w:rPr>
      </w:pPr>
      <w:r w:rsidRPr="00AF7A27">
        <w:rPr>
          <w:rFonts w:ascii="Verdana" w:hAnsi="Verdana"/>
        </w:rPr>
        <w:t>Předmětem dílčích veřejných zakázek zadávaných na základě této Rámcové dohody je dodávka dopravního značení pro výstroj dráhy za účelem zajištění provozuschopnosti železniční dopravní cesty v rámci obvodu Oblastního ředitelství Ostrava.</w:t>
      </w:r>
    </w:p>
    <w:p w14:paraId="156CFD71" w14:textId="57085B17" w:rsidR="00AF7A27" w:rsidRDefault="00AF7A27" w:rsidP="00FF5C49">
      <w:pPr>
        <w:pStyle w:val="Textbezslovn"/>
        <w:ind w:left="0"/>
        <w:rPr>
          <w:rFonts w:ascii="Verdana" w:hAnsi="Verdana"/>
        </w:rPr>
      </w:pPr>
      <w:r>
        <w:rPr>
          <w:rFonts w:ascii="Verdana" w:hAnsi="Verdana"/>
        </w:rPr>
        <w:t xml:space="preserve">Jedná se o: </w:t>
      </w:r>
    </w:p>
    <w:p w14:paraId="58492554" w14:textId="440497B7" w:rsidR="00AF7A27" w:rsidRDefault="00AF7A27" w:rsidP="00AF7A27">
      <w:pPr>
        <w:pStyle w:val="Textbezslovn"/>
        <w:numPr>
          <w:ilvl w:val="0"/>
          <w:numId w:val="41"/>
        </w:numPr>
        <w:rPr>
          <w:rFonts w:ascii="Verdana" w:hAnsi="Verdana"/>
          <w:caps/>
        </w:rPr>
      </w:pPr>
      <w:r w:rsidRPr="00C12607">
        <w:rPr>
          <w:rFonts w:ascii="Verdana" w:hAnsi="Verdana"/>
          <w:caps/>
        </w:rPr>
        <w:t>VÝSTROJ DRÁHY S PŘÍSLUŠENSTVÍM (NEPROMĚNNÁ NÁVĚSTIDLA A ZNAČKY) DLE PŘEDPISU SŽ D1 V PLATNÉM ZNĚNÍ A DLE AKTUÁLNÍCH TECHNICKÝCH SPECIFIKACÍ SPRÁVY ŽELEZNIC</w:t>
      </w:r>
    </w:p>
    <w:p w14:paraId="1D139B22" w14:textId="75E77EFF" w:rsidR="00AF7A27" w:rsidRDefault="00AF7A27" w:rsidP="00AF7A27">
      <w:pPr>
        <w:pStyle w:val="Textbezslovn"/>
        <w:numPr>
          <w:ilvl w:val="0"/>
          <w:numId w:val="41"/>
        </w:numPr>
        <w:rPr>
          <w:rFonts w:ascii="Verdana" w:hAnsi="Verdana"/>
          <w:caps/>
        </w:rPr>
      </w:pPr>
      <w:r w:rsidRPr="00AF7A27">
        <w:rPr>
          <w:rFonts w:ascii="Verdana" w:hAnsi="Verdana"/>
          <w:caps/>
        </w:rPr>
        <w:t>SILNIČNÍ DOPRAVNÍ ZNAČENÍ DLE ČSN EN 12899-1 V PLATNÉM ZNĚNÍ</w:t>
      </w:r>
    </w:p>
    <w:p w14:paraId="766CBF48" w14:textId="3DBDCEBF" w:rsidR="00AF7A27" w:rsidRPr="00C12607" w:rsidRDefault="00AF7A27" w:rsidP="00C12607">
      <w:pPr>
        <w:pStyle w:val="Textbezslovn"/>
        <w:numPr>
          <w:ilvl w:val="0"/>
          <w:numId w:val="41"/>
        </w:numPr>
        <w:rPr>
          <w:rFonts w:ascii="Verdana" w:hAnsi="Verdana"/>
          <w:caps/>
        </w:rPr>
      </w:pPr>
      <w:r w:rsidRPr="00AF7A27">
        <w:rPr>
          <w:rFonts w:ascii="Verdana" w:hAnsi="Verdana"/>
          <w:caps/>
        </w:rPr>
        <w:t>PIKTOGRAMY, TABULE V ŽST DLE TNŽ 73 6390 A SMĚRNICE SŽ SM 118 V PLATNÉM ZNĚNÍ</w:t>
      </w:r>
    </w:p>
    <w:p w14:paraId="2F8CA3C0" w14:textId="77777777" w:rsidR="00FF5C49" w:rsidRDefault="00FF5C49" w:rsidP="00FF5C49">
      <w:pPr>
        <w:pStyle w:val="Textbezslovn"/>
        <w:ind w:left="0"/>
        <w:rPr>
          <w:rFonts w:ascii="Verdana" w:hAnsi="Verdana"/>
        </w:rPr>
      </w:pPr>
      <w:r w:rsidRPr="004E6414">
        <w:rPr>
          <w:rFonts w:ascii="Verdana" w:eastAsia="Times New Roman" w:hAnsi="Verdana" w:cs="Times New Roman"/>
          <w:color w:val="000000"/>
          <w:lang w:eastAsia="cs-CZ"/>
        </w:rPr>
        <w:t>Detailněji je předmět Dodávek</w:t>
      </w:r>
      <w:r w:rsidRPr="004E6414">
        <w:rPr>
          <w:rFonts w:ascii="Verdana" w:hAnsi="Verdana"/>
        </w:rPr>
        <w:t xml:space="preserve"> včetně technických podmínek specifikován v příloze č. 3 této Rámcové dohody.</w:t>
      </w:r>
    </w:p>
    <w:p w14:paraId="3949BA56" w14:textId="77777777" w:rsidR="002E02C6" w:rsidRDefault="002E02C6" w:rsidP="00914CB7">
      <w:pPr>
        <w:pStyle w:val="Textbezslovn"/>
        <w:ind w:left="0"/>
        <w:rPr>
          <w:rFonts w:ascii="Verdana" w:hAnsi="Verdana"/>
        </w:rPr>
      </w:pPr>
    </w:p>
    <w:p w14:paraId="1137F211" w14:textId="77777777" w:rsidR="002E02C6" w:rsidRDefault="002E02C6" w:rsidP="00914CB7">
      <w:pPr>
        <w:pStyle w:val="Textbezslovn"/>
        <w:ind w:left="0"/>
        <w:rPr>
          <w:rFonts w:ascii="Verdana" w:hAnsi="Verdana"/>
        </w:rPr>
      </w:pPr>
    </w:p>
    <w:p w14:paraId="279EDCEB" w14:textId="77777777" w:rsidR="00914CB7" w:rsidRDefault="00914CB7" w:rsidP="006B68C6">
      <w:pPr>
        <w:pStyle w:val="RLProhlensmluvnchstran"/>
        <w:jc w:val="left"/>
        <w:rPr>
          <w:rFonts w:ascii="Verdana" w:hAnsi="Verdana" w:cs="Calibri"/>
          <w:caps/>
          <w:sz w:val="22"/>
          <w:szCs w:val="22"/>
        </w:rPr>
      </w:pPr>
    </w:p>
    <w:p w14:paraId="03281C7D" w14:textId="77777777" w:rsidR="00914CB7" w:rsidRDefault="00914CB7" w:rsidP="006B68C6">
      <w:pPr>
        <w:pStyle w:val="RLProhlensmluvnchstran"/>
        <w:jc w:val="left"/>
        <w:rPr>
          <w:rFonts w:ascii="Verdana" w:hAnsi="Verdana" w:cs="Calibri"/>
          <w:caps/>
          <w:sz w:val="22"/>
          <w:szCs w:val="22"/>
        </w:rPr>
      </w:pPr>
    </w:p>
    <w:p w14:paraId="57D288E3" w14:textId="77777777" w:rsidR="00914CB7" w:rsidRDefault="00914CB7" w:rsidP="006B68C6">
      <w:pPr>
        <w:pStyle w:val="RLProhlensmluvnchstran"/>
        <w:jc w:val="left"/>
        <w:rPr>
          <w:rFonts w:ascii="Verdana" w:hAnsi="Verdana" w:cs="Calibri"/>
          <w:caps/>
          <w:sz w:val="22"/>
          <w:szCs w:val="22"/>
        </w:rPr>
      </w:pPr>
    </w:p>
    <w:p w14:paraId="71CBD96C" w14:textId="77777777" w:rsidR="00914CB7" w:rsidRDefault="00914CB7" w:rsidP="006B68C6">
      <w:pPr>
        <w:pStyle w:val="RLProhlensmluvnchstran"/>
        <w:jc w:val="left"/>
        <w:rPr>
          <w:rFonts w:ascii="Verdana" w:hAnsi="Verdana" w:cs="Calibri"/>
          <w:caps/>
          <w:sz w:val="22"/>
          <w:szCs w:val="22"/>
        </w:rPr>
      </w:pPr>
    </w:p>
    <w:p w14:paraId="46F92088" w14:textId="77777777" w:rsidR="00914CB7" w:rsidRDefault="00914CB7" w:rsidP="006B68C6">
      <w:pPr>
        <w:pStyle w:val="RLProhlensmluvnchstran"/>
        <w:jc w:val="left"/>
        <w:rPr>
          <w:rFonts w:ascii="Verdana" w:hAnsi="Verdana" w:cs="Calibri"/>
          <w:caps/>
          <w:sz w:val="22"/>
          <w:szCs w:val="22"/>
        </w:rPr>
      </w:pPr>
    </w:p>
    <w:p w14:paraId="3CCB7ACB" w14:textId="77777777" w:rsidR="00914CB7" w:rsidRDefault="00914CB7" w:rsidP="006B68C6">
      <w:pPr>
        <w:pStyle w:val="RLProhlensmluvnchstran"/>
        <w:jc w:val="left"/>
        <w:rPr>
          <w:rFonts w:ascii="Verdana" w:hAnsi="Verdana" w:cs="Calibri"/>
          <w:caps/>
          <w:sz w:val="22"/>
          <w:szCs w:val="22"/>
        </w:rPr>
      </w:pPr>
    </w:p>
    <w:p w14:paraId="77B68B33" w14:textId="77777777" w:rsidR="00914CB7" w:rsidRDefault="00914CB7" w:rsidP="006B68C6">
      <w:pPr>
        <w:pStyle w:val="RLProhlensmluvnchstran"/>
        <w:jc w:val="left"/>
        <w:rPr>
          <w:rFonts w:ascii="Verdana" w:hAnsi="Verdana" w:cs="Calibri"/>
          <w:caps/>
          <w:sz w:val="22"/>
          <w:szCs w:val="22"/>
        </w:rPr>
      </w:pPr>
    </w:p>
    <w:p w14:paraId="6D50E0FD" w14:textId="77777777" w:rsidR="00914CB7" w:rsidRDefault="00914CB7" w:rsidP="006B68C6">
      <w:pPr>
        <w:pStyle w:val="RLProhlensmluvnchstran"/>
        <w:jc w:val="left"/>
        <w:rPr>
          <w:rFonts w:ascii="Verdana" w:hAnsi="Verdana" w:cs="Calibri"/>
          <w:caps/>
          <w:sz w:val="22"/>
          <w:szCs w:val="22"/>
        </w:rPr>
      </w:pPr>
    </w:p>
    <w:p w14:paraId="6D586F22" w14:textId="77777777" w:rsidR="00914CB7" w:rsidRDefault="00914CB7" w:rsidP="006B68C6">
      <w:pPr>
        <w:pStyle w:val="RLProhlensmluvnchstran"/>
        <w:jc w:val="left"/>
        <w:rPr>
          <w:rFonts w:ascii="Verdana" w:hAnsi="Verdana" w:cs="Calibri"/>
          <w:caps/>
          <w:sz w:val="22"/>
          <w:szCs w:val="22"/>
        </w:rPr>
      </w:pPr>
    </w:p>
    <w:p w14:paraId="60C7CF90" w14:textId="77777777" w:rsidR="00914CB7" w:rsidRDefault="00914CB7" w:rsidP="006B68C6">
      <w:pPr>
        <w:pStyle w:val="RLProhlensmluvnchstran"/>
        <w:jc w:val="left"/>
        <w:rPr>
          <w:rFonts w:ascii="Verdana" w:hAnsi="Verdana" w:cs="Calibri"/>
          <w:caps/>
          <w:sz w:val="22"/>
          <w:szCs w:val="22"/>
        </w:rPr>
      </w:pPr>
    </w:p>
    <w:p w14:paraId="31AB675B" w14:textId="77777777" w:rsidR="00914CB7" w:rsidRDefault="00914CB7" w:rsidP="006B68C6">
      <w:pPr>
        <w:pStyle w:val="RLProhlensmluvnchstran"/>
        <w:jc w:val="left"/>
        <w:rPr>
          <w:rFonts w:ascii="Verdana" w:hAnsi="Verdana" w:cs="Calibri"/>
          <w:caps/>
          <w:sz w:val="22"/>
          <w:szCs w:val="22"/>
        </w:rPr>
      </w:pPr>
    </w:p>
    <w:p w14:paraId="7348A3D0" w14:textId="77777777" w:rsidR="00914CB7" w:rsidRDefault="00914CB7" w:rsidP="006B68C6">
      <w:pPr>
        <w:pStyle w:val="RLProhlensmluvnchstran"/>
        <w:jc w:val="left"/>
        <w:rPr>
          <w:rFonts w:ascii="Verdana" w:hAnsi="Verdana" w:cs="Calibri"/>
          <w:caps/>
          <w:sz w:val="22"/>
          <w:szCs w:val="22"/>
        </w:rPr>
      </w:pPr>
    </w:p>
    <w:p w14:paraId="263766BB" w14:textId="77777777" w:rsidR="00914CB7" w:rsidRDefault="00914CB7" w:rsidP="006B68C6">
      <w:pPr>
        <w:pStyle w:val="RLProhlensmluvnchstran"/>
        <w:jc w:val="left"/>
        <w:rPr>
          <w:rFonts w:ascii="Verdana" w:hAnsi="Verdana" w:cs="Calibri"/>
          <w:caps/>
          <w:sz w:val="22"/>
          <w:szCs w:val="22"/>
        </w:rPr>
      </w:pPr>
    </w:p>
    <w:p w14:paraId="74EE84A9" w14:textId="77777777" w:rsidR="00914CB7" w:rsidRDefault="00914CB7" w:rsidP="006B68C6">
      <w:pPr>
        <w:pStyle w:val="RLProhlensmluvnchstran"/>
        <w:jc w:val="left"/>
        <w:rPr>
          <w:rFonts w:ascii="Verdana" w:hAnsi="Verdana" w:cs="Calibri"/>
          <w:caps/>
          <w:sz w:val="22"/>
          <w:szCs w:val="22"/>
        </w:rPr>
      </w:pPr>
    </w:p>
    <w:p w14:paraId="0F4046A0" w14:textId="77777777" w:rsidR="00914CB7" w:rsidRDefault="00914CB7" w:rsidP="006B68C6">
      <w:pPr>
        <w:pStyle w:val="RLProhlensmluvnchstran"/>
        <w:jc w:val="left"/>
        <w:rPr>
          <w:rFonts w:ascii="Verdana" w:hAnsi="Verdana" w:cs="Calibri"/>
          <w:caps/>
          <w:sz w:val="22"/>
          <w:szCs w:val="22"/>
        </w:rPr>
      </w:pPr>
    </w:p>
    <w:p w14:paraId="2FC70718" w14:textId="77777777" w:rsidR="00914CB7" w:rsidRDefault="00914CB7" w:rsidP="006B68C6">
      <w:pPr>
        <w:pStyle w:val="RLProhlensmluvnchstran"/>
        <w:jc w:val="left"/>
        <w:rPr>
          <w:rFonts w:ascii="Verdana" w:hAnsi="Verdana" w:cs="Calibri"/>
          <w:caps/>
          <w:sz w:val="22"/>
          <w:szCs w:val="22"/>
        </w:rPr>
      </w:pPr>
    </w:p>
    <w:p w14:paraId="780E7313" w14:textId="77777777" w:rsidR="00914CB7" w:rsidRDefault="00914CB7" w:rsidP="006B68C6">
      <w:pPr>
        <w:pStyle w:val="RLProhlensmluvnchstran"/>
        <w:jc w:val="left"/>
        <w:rPr>
          <w:rFonts w:ascii="Verdana" w:hAnsi="Verdana" w:cs="Calibri"/>
          <w:caps/>
          <w:sz w:val="22"/>
          <w:szCs w:val="22"/>
        </w:rPr>
      </w:pPr>
    </w:p>
    <w:p w14:paraId="01379133" w14:textId="77777777" w:rsidR="00914CB7" w:rsidRDefault="00914CB7" w:rsidP="006B68C6">
      <w:pPr>
        <w:pStyle w:val="RLProhlensmluvnchstran"/>
        <w:jc w:val="left"/>
        <w:rPr>
          <w:rFonts w:ascii="Verdana" w:hAnsi="Verdana" w:cs="Calibri"/>
          <w:caps/>
          <w:sz w:val="22"/>
          <w:szCs w:val="22"/>
        </w:rPr>
      </w:pPr>
    </w:p>
    <w:p w14:paraId="633BB282" w14:textId="77777777" w:rsidR="00914CB7" w:rsidRDefault="00914CB7" w:rsidP="006B68C6">
      <w:pPr>
        <w:pStyle w:val="RLProhlensmluvnchstran"/>
        <w:jc w:val="left"/>
        <w:rPr>
          <w:rFonts w:ascii="Verdana" w:hAnsi="Verdana" w:cs="Calibri"/>
          <w:caps/>
          <w:sz w:val="22"/>
          <w:szCs w:val="22"/>
        </w:rPr>
      </w:pPr>
    </w:p>
    <w:p w14:paraId="6D1937B4" w14:textId="77777777" w:rsidR="00914CB7" w:rsidRDefault="00914CB7" w:rsidP="006B68C6">
      <w:pPr>
        <w:pStyle w:val="RLProhlensmluvnchstran"/>
        <w:jc w:val="left"/>
        <w:rPr>
          <w:rFonts w:ascii="Verdana" w:hAnsi="Verdana" w:cs="Calibri"/>
          <w:caps/>
          <w:sz w:val="22"/>
          <w:szCs w:val="22"/>
        </w:rPr>
      </w:pPr>
    </w:p>
    <w:p w14:paraId="7F80C507" w14:textId="77777777" w:rsidR="00914CB7" w:rsidRDefault="00914CB7" w:rsidP="006B68C6">
      <w:pPr>
        <w:pStyle w:val="RLProhlensmluvnchstran"/>
        <w:jc w:val="left"/>
        <w:rPr>
          <w:rFonts w:ascii="Verdana" w:hAnsi="Verdana" w:cs="Calibri"/>
          <w:caps/>
          <w:sz w:val="22"/>
          <w:szCs w:val="22"/>
        </w:rPr>
      </w:pP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29"/>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794DDA41"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 xml:space="preserve">Jednotkový ceník </w:t>
      </w:r>
    </w:p>
    <w:p w14:paraId="06F04F4A" w14:textId="063864A4" w:rsidR="006B68C6" w:rsidRPr="002E02C6" w:rsidRDefault="002E02C6" w:rsidP="002E02C6">
      <w:pPr>
        <w:pStyle w:val="RLProhlensmluvnchstran"/>
        <w:jc w:val="both"/>
        <w:rPr>
          <w:rFonts w:ascii="Verdana" w:hAnsi="Verdana" w:cs="Calibri"/>
          <w:b w:val="0"/>
          <w:bCs w:val="0"/>
          <w:sz w:val="18"/>
          <w:szCs w:val="18"/>
        </w:rPr>
      </w:pPr>
      <w:bookmarkStart w:id="2" w:name="_Hlk160559171"/>
      <w:r w:rsidRPr="002E02C6">
        <w:rPr>
          <w:rFonts w:ascii="Verdana" w:hAnsi="Verdana"/>
          <w:b w:val="0"/>
          <w:bCs w:val="0"/>
          <w:sz w:val="18"/>
          <w:szCs w:val="18"/>
          <w:highlight w:val="lightGray"/>
        </w:rPr>
        <w:t xml:space="preserve">Do přílohy Rámcové dohody bude vložen Jednotkový ceník </w:t>
      </w:r>
      <w:bookmarkStart w:id="3" w:name="_Hlk159414710"/>
      <w:r w:rsidRPr="002E02C6">
        <w:rPr>
          <w:rFonts w:ascii="Verdana" w:hAnsi="Verdana"/>
          <w:b w:val="0"/>
          <w:bCs w:val="0"/>
          <w:sz w:val="18"/>
          <w:szCs w:val="18"/>
          <w:highlight w:val="lightGray"/>
        </w:rPr>
        <w:t xml:space="preserve">(příloha 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3"/>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CB624B">
          <w:footerReference w:type="default" r:id="rId30"/>
          <w:pgSz w:w="11906" w:h="16838"/>
          <w:pgMar w:top="1527" w:right="1417" w:bottom="1417" w:left="1417" w:header="1304" w:footer="283" w:gutter="0"/>
          <w:pgNumType w:start="1"/>
          <w:cols w:space="708"/>
          <w:docGrid w:linePitch="360"/>
        </w:sectPr>
      </w:pPr>
    </w:p>
    <w:bookmarkEnd w:id="2"/>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4"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4"/>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1"/>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5"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004E3D26" w:rsidR="005869F2" w:rsidRPr="006105F2" w:rsidRDefault="005869F2" w:rsidP="00CB624B">
            <w:pPr>
              <w:pStyle w:val="Tabulka"/>
              <w:rPr>
                <w:rFonts w:ascii="Verdana" w:hAnsi="Verdana"/>
              </w:rPr>
            </w:pPr>
            <w:r w:rsidRPr="006105F2">
              <w:rPr>
                <w:rFonts w:ascii="Verdana" w:hAnsi="Verdana"/>
              </w:rPr>
              <w:t xml:space="preserve">Ing. </w:t>
            </w:r>
            <w:r w:rsidR="005101A3">
              <w:rPr>
                <w:rFonts w:ascii="Verdana" w:hAnsi="Verdana"/>
              </w:rPr>
              <w:t>Pavel MAREČEK</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E42CCA7" w:rsidR="005869F2" w:rsidRPr="006105F2" w:rsidRDefault="005101A3" w:rsidP="00CB624B">
            <w:pPr>
              <w:pStyle w:val="Tabulka"/>
              <w:rPr>
                <w:rFonts w:ascii="Verdana" w:hAnsi="Verdana"/>
              </w:rPr>
            </w:pPr>
            <w:hyperlink r:id="rId32" w:history="1">
              <w:r w:rsidRPr="00EE79FF">
                <w:rPr>
                  <w:rStyle w:val="Hypertextovodkaz"/>
                  <w:rFonts w:ascii="Verdana" w:hAnsi="Verdana"/>
                </w:rPr>
                <w:t>Marecek@spravazeleznic.cz</w:t>
              </w:r>
            </w:hyperlink>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1B6FF2DA" w14:textId="77777777" w:rsidR="00FF5C49" w:rsidRPr="004D0D29" w:rsidRDefault="00FF5C49" w:rsidP="00FF5C49">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F507AA">
        <w:rPr>
          <w:rFonts w:ascii="Verdana" w:eastAsiaTheme="minorHAnsi" w:hAnsi="Verdana" w:cstheme="minorBidi"/>
          <w:b/>
          <w:sz w:val="18"/>
          <w:szCs w:val="18"/>
        </w:rPr>
        <w:t xml:space="preserve">Ve </w:t>
      </w:r>
      <w:r w:rsidRPr="004D0D29">
        <w:rPr>
          <w:rFonts w:ascii="Verdana" w:eastAsiaTheme="minorHAnsi" w:hAnsi="Verdana" w:cstheme="minorBidi"/>
          <w:b/>
          <w:sz w:val="18"/>
          <w:szCs w:val="18"/>
        </w:rPr>
        <w:t>věcech obchodních</w:t>
      </w:r>
    </w:p>
    <w:tbl>
      <w:tblPr>
        <w:tblStyle w:val="Mkatabulky2"/>
        <w:tblW w:w="8868" w:type="dxa"/>
        <w:tblInd w:w="108" w:type="dxa"/>
        <w:tblLook w:val="04A0" w:firstRow="1" w:lastRow="0" w:firstColumn="1" w:lastColumn="0" w:noHBand="0" w:noVBand="1"/>
      </w:tblPr>
      <w:tblGrid>
        <w:gridCol w:w="3056"/>
        <w:gridCol w:w="5812"/>
      </w:tblGrid>
      <w:tr w:rsidR="00FF5C49" w:rsidRPr="004D0D29" w14:paraId="6E939EE4" w14:textId="77777777" w:rsidTr="00AC1D9C">
        <w:tc>
          <w:tcPr>
            <w:tcW w:w="3056" w:type="dxa"/>
            <w:shd w:val="clear" w:color="auto" w:fill="F2F2F2" w:themeFill="background1" w:themeFillShade="F2"/>
          </w:tcPr>
          <w:p w14:paraId="30C44C1E"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75A8FA34"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hAnsi="Verdana"/>
                <w:sz w:val="18"/>
                <w:szCs w:val="18"/>
              </w:rPr>
              <w:t>Dana BECHNÁ</w:t>
            </w:r>
          </w:p>
        </w:tc>
      </w:tr>
      <w:tr w:rsidR="00FF5C49" w:rsidRPr="004D0D29" w14:paraId="2A02DBB3" w14:textId="77777777" w:rsidTr="00AC1D9C">
        <w:tc>
          <w:tcPr>
            <w:tcW w:w="3056" w:type="dxa"/>
          </w:tcPr>
          <w:p w14:paraId="3043705D"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263A6A0A"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hAnsi="Verdana"/>
                <w:sz w:val="18"/>
                <w:szCs w:val="18"/>
              </w:rPr>
              <w:t>Správa železnic, státní organizace, OŘ OVA, Muglinovská 1038/5, 702 00 Ostrava</w:t>
            </w:r>
          </w:p>
        </w:tc>
      </w:tr>
      <w:tr w:rsidR="00FF5C49" w:rsidRPr="004D0D29" w14:paraId="7E51FD91" w14:textId="77777777" w:rsidTr="00AC1D9C">
        <w:tc>
          <w:tcPr>
            <w:tcW w:w="3056" w:type="dxa"/>
          </w:tcPr>
          <w:p w14:paraId="4AB3223E"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5535718C" w14:textId="77777777" w:rsidR="00FF5C49" w:rsidRPr="004D0D29" w:rsidRDefault="00FF5C49" w:rsidP="00AC1D9C">
            <w:pPr>
              <w:spacing w:before="40" w:after="40"/>
              <w:jc w:val="both"/>
              <w:rPr>
                <w:rFonts w:ascii="Verdana" w:eastAsiaTheme="minorHAnsi" w:hAnsi="Verdana" w:cstheme="minorBidi"/>
                <w:sz w:val="18"/>
                <w:szCs w:val="18"/>
              </w:rPr>
            </w:pPr>
            <w:hyperlink r:id="rId33" w:history="1">
              <w:r w:rsidRPr="004D0D29">
                <w:rPr>
                  <w:rStyle w:val="Hypertextovodkaz"/>
                  <w:rFonts w:ascii="Verdana" w:hAnsi="Verdana"/>
                  <w:sz w:val="18"/>
                  <w:szCs w:val="18"/>
                </w:rPr>
                <w:t>Bechna@spravazeleznic.cz</w:t>
              </w:r>
            </w:hyperlink>
            <w:r w:rsidRPr="004D0D29">
              <w:rPr>
                <w:rFonts w:ascii="Verdana" w:hAnsi="Verdana"/>
                <w:sz w:val="18"/>
                <w:szCs w:val="18"/>
              </w:rPr>
              <w:t xml:space="preserve"> </w:t>
            </w:r>
          </w:p>
        </w:tc>
      </w:tr>
      <w:tr w:rsidR="00FF5C49" w:rsidRPr="002E02C6" w14:paraId="7B8DC743" w14:textId="77777777" w:rsidTr="00AC1D9C">
        <w:tc>
          <w:tcPr>
            <w:tcW w:w="3056" w:type="dxa"/>
          </w:tcPr>
          <w:p w14:paraId="2A79B197"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199EC8E5" w14:textId="77777777" w:rsidR="00FF5C49" w:rsidRPr="004D0D29" w:rsidRDefault="00FF5C49" w:rsidP="00AC1D9C">
            <w:pPr>
              <w:spacing w:before="40" w:after="40"/>
              <w:jc w:val="both"/>
              <w:rPr>
                <w:rFonts w:ascii="Verdana" w:eastAsiaTheme="minorHAnsi" w:hAnsi="Verdana" w:cstheme="minorBidi"/>
                <w:sz w:val="18"/>
                <w:szCs w:val="18"/>
              </w:rPr>
            </w:pPr>
            <w:r w:rsidRPr="004D0D29">
              <w:rPr>
                <w:rFonts w:ascii="Verdana" w:hAnsi="Verdana"/>
                <w:sz w:val="18"/>
                <w:szCs w:val="18"/>
              </w:rPr>
              <w:t>+420 972 766 150</w:t>
            </w:r>
          </w:p>
        </w:tc>
      </w:tr>
    </w:tbl>
    <w:p w14:paraId="6B746639" w14:textId="77777777" w:rsidR="00F507AA" w:rsidRPr="002E02C6" w:rsidRDefault="00F507AA" w:rsidP="00F507AA">
      <w:pPr>
        <w:spacing w:after="120" w:line="264" w:lineRule="auto"/>
        <w:jc w:val="both"/>
        <w:rPr>
          <w:rFonts w:ascii="Verdana" w:eastAsiaTheme="minorHAnsi" w:hAnsi="Verdana" w:cstheme="minorBidi"/>
          <w:sz w:val="18"/>
          <w:szCs w:val="18"/>
          <w:highlight w:val="red"/>
        </w:rPr>
      </w:pPr>
    </w:p>
    <w:p w14:paraId="1F881F55" w14:textId="77777777" w:rsidR="00FF5C49" w:rsidRPr="00F37802" w:rsidRDefault="00FF5C49" w:rsidP="00FF5C49">
      <w:pPr>
        <w:pStyle w:val="Nadpistabulky"/>
        <w:rPr>
          <w:rFonts w:ascii="Verdana" w:hAnsi="Verdana"/>
          <w:sz w:val="18"/>
          <w:szCs w:val="18"/>
        </w:rPr>
      </w:pPr>
      <w:r w:rsidRPr="00F37802">
        <w:rPr>
          <w:rFonts w:ascii="Verdana" w:hAnsi="Verdana"/>
          <w:sz w:val="18"/>
          <w:szCs w:val="18"/>
        </w:rPr>
        <w:t xml:space="preserve">Ve věcech </w:t>
      </w:r>
      <w:r>
        <w:rPr>
          <w:rFonts w:ascii="Verdana" w:hAnsi="Verdana"/>
          <w:sz w:val="18"/>
          <w:szCs w:val="18"/>
        </w:rPr>
        <w:t>administrativních</w:t>
      </w:r>
      <w:r w:rsidRPr="00F37802">
        <w:rPr>
          <w:rFonts w:ascii="Verdana" w:hAnsi="Verdana"/>
          <w:sz w:val="18"/>
          <w:szCs w:val="18"/>
        </w:rPr>
        <w:t xml:space="preserve"> </w:t>
      </w:r>
      <w:r>
        <w:rPr>
          <w:rFonts w:ascii="Verdana" w:hAnsi="Verdana"/>
          <w:sz w:val="18"/>
          <w:szCs w:val="18"/>
        </w:rPr>
        <w:t>a technických</w:t>
      </w:r>
    </w:p>
    <w:tbl>
      <w:tblPr>
        <w:tblStyle w:val="Mkatabulky"/>
        <w:tblW w:w="8868" w:type="dxa"/>
        <w:tblInd w:w="108" w:type="dxa"/>
        <w:tblLook w:val="04A0" w:firstRow="1" w:lastRow="0" w:firstColumn="1" w:lastColumn="0" w:noHBand="0" w:noVBand="1"/>
      </w:tblPr>
      <w:tblGrid>
        <w:gridCol w:w="3056"/>
        <w:gridCol w:w="5812"/>
      </w:tblGrid>
      <w:tr w:rsidR="00FF5C49" w:rsidRPr="00D70BA5" w14:paraId="703166AD" w14:textId="77777777" w:rsidTr="00AC1D9C">
        <w:tc>
          <w:tcPr>
            <w:tcW w:w="3056" w:type="dxa"/>
            <w:shd w:val="clear" w:color="auto" w:fill="F2F2F2" w:themeFill="background1" w:themeFillShade="F2"/>
          </w:tcPr>
          <w:p w14:paraId="4426CBC8" w14:textId="77777777" w:rsidR="00FF5C49" w:rsidRPr="00A14444" w:rsidRDefault="00FF5C49" w:rsidP="00AC1D9C">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1F649193" w14:textId="2AC156BA" w:rsidR="00FF5C49" w:rsidRPr="00CA2E5B" w:rsidRDefault="00CA2E5B" w:rsidP="00AC1D9C">
            <w:pPr>
              <w:pStyle w:val="Tabulka"/>
              <w:rPr>
                <w:rFonts w:ascii="Verdana" w:hAnsi="Verdana"/>
              </w:rPr>
            </w:pPr>
            <w:r w:rsidRPr="00CA2E5B">
              <w:rPr>
                <w:rFonts w:ascii="Verdana" w:hAnsi="Verdana"/>
              </w:rPr>
              <w:t>Šárka ŠIMKOVÁ</w:t>
            </w:r>
          </w:p>
        </w:tc>
      </w:tr>
      <w:tr w:rsidR="00FF5C49" w:rsidRPr="00D70BA5" w14:paraId="15FFC77F" w14:textId="77777777" w:rsidTr="00AC1D9C">
        <w:tc>
          <w:tcPr>
            <w:tcW w:w="3056" w:type="dxa"/>
          </w:tcPr>
          <w:p w14:paraId="323CF67B" w14:textId="77777777" w:rsidR="00FF5C49" w:rsidRPr="00A14444" w:rsidRDefault="00FF5C49" w:rsidP="00AC1D9C">
            <w:pPr>
              <w:pStyle w:val="Tabulka"/>
              <w:rPr>
                <w:rFonts w:ascii="Verdana" w:hAnsi="Verdana"/>
              </w:rPr>
            </w:pPr>
            <w:r w:rsidRPr="00A14444">
              <w:rPr>
                <w:rFonts w:ascii="Verdana" w:hAnsi="Verdana"/>
              </w:rPr>
              <w:t>Adresa</w:t>
            </w:r>
          </w:p>
        </w:tc>
        <w:tc>
          <w:tcPr>
            <w:tcW w:w="5812" w:type="dxa"/>
          </w:tcPr>
          <w:p w14:paraId="67C89B6E" w14:textId="77777777" w:rsidR="00FF5C49" w:rsidRPr="00CA2E5B" w:rsidRDefault="00FF5C49" w:rsidP="00AC1D9C">
            <w:pPr>
              <w:pStyle w:val="Tabulka"/>
              <w:rPr>
                <w:rFonts w:ascii="Verdana" w:hAnsi="Verdana"/>
              </w:rPr>
            </w:pPr>
            <w:r w:rsidRPr="00CA2E5B">
              <w:rPr>
                <w:rFonts w:ascii="Verdana" w:hAnsi="Verdana"/>
              </w:rPr>
              <w:t>Správa železnic, státní organizace, OŘ OVA, Nerudova 773/1, 779 00 Olomouc</w:t>
            </w:r>
          </w:p>
        </w:tc>
      </w:tr>
      <w:tr w:rsidR="00FF5C49" w:rsidRPr="00D70BA5" w14:paraId="64E7A97C" w14:textId="77777777" w:rsidTr="00AC1D9C">
        <w:tc>
          <w:tcPr>
            <w:tcW w:w="3056" w:type="dxa"/>
          </w:tcPr>
          <w:p w14:paraId="10950245" w14:textId="77777777" w:rsidR="00FF5C49" w:rsidRPr="00A14444" w:rsidRDefault="00FF5C49" w:rsidP="00AC1D9C">
            <w:pPr>
              <w:pStyle w:val="Tabulka"/>
              <w:rPr>
                <w:rFonts w:ascii="Verdana" w:hAnsi="Verdana"/>
              </w:rPr>
            </w:pPr>
            <w:r w:rsidRPr="00A14444">
              <w:rPr>
                <w:rFonts w:ascii="Verdana" w:hAnsi="Verdana"/>
              </w:rPr>
              <w:t>E-mail</w:t>
            </w:r>
          </w:p>
        </w:tc>
        <w:tc>
          <w:tcPr>
            <w:tcW w:w="5812" w:type="dxa"/>
          </w:tcPr>
          <w:p w14:paraId="3F84CE35" w14:textId="63D7C154" w:rsidR="00FF5C49" w:rsidRPr="00CA2E5B" w:rsidRDefault="00CA2E5B" w:rsidP="00AC1D9C">
            <w:pPr>
              <w:pStyle w:val="Tabulka"/>
              <w:rPr>
                <w:rFonts w:ascii="Verdana" w:hAnsi="Verdana"/>
              </w:rPr>
            </w:pPr>
            <w:hyperlink r:id="rId34" w:history="1">
              <w:r w:rsidRPr="00CA2E5B">
                <w:rPr>
                  <w:rStyle w:val="Hypertextovodkaz"/>
                  <w:rFonts w:ascii="Verdana" w:hAnsi="Verdana"/>
                </w:rPr>
                <w:t>Simkova@spravazeleznic.cz</w:t>
              </w:r>
            </w:hyperlink>
            <w:r w:rsidR="00FF5C49" w:rsidRPr="00CA2E5B">
              <w:rPr>
                <w:rFonts w:ascii="Verdana" w:hAnsi="Verdana"/>
              </w:rPr>
              <w:t xml:space="preserve"> </w:t>
            </w:r>
          </w:p>
        </w:tc>
      </w:tr>
      <w:tr w:rsidR="00FF5C49" w:rsidRPr="006105F2" w14:paraId="1CB937C8" w14:textId="77777777" w:rsidTr="00AC1D9C">
        <w:tc>
          <w:tcPr>
            <w:tcW w:w="3056" w:type="dxa"/>
          </w:tcPr>
          <w:p w14:paraId="265DD8E8" w14:textId="77777777" w:rsidR="00FF5C49" w:rsidRPr="00A14444" w:rsidRDefault="00FF5C49" w:rsidP="00AC1D9C">
            <w:pPr>
              <w:pStyle w:val="Tabulka"/>
              <w:rPr>
                <w:rFonts w:ascii="Verdana" w:hAnsi="Verdana"/>
              </w:rPr>
            </w:pPr>
            <w:r w:rsidRPr="00A14444">
              <w:rPr>
                <w:rFonts w:ascii="Verdana" w:hAnsi="Verdana"/>
              </w:rPr>
              <w:t>Telefon</w:t>
            </w:r>
          </w:p>
        </w:tc>
        <w:tc>
          <w:tcPr>
            <w:tcW w:w="5812" w:type="dxa"/>
          </w:tcPr>
          <w:p w14:paraId="79571478" w14:textId="7A568B25" w:rsidR="00FF5C49" w:rsidRPr="00FF5C49" w:rsidRDefault="00CA2E5B" w:rsidP="00AC1D9C">
            <w:pPr>
              <w:pStyle w:val="Tabulka"/>
              <w:rPr>
                <w:rFonts w:ascii="Verdana" w:hAnsi="Verdana"/>
                <w:highlight w:val="cyan"/>
              </w:rPr>
            </w:pPr>
            <w:r w:rsidRPr="00CA2E5B">
              <w:rPr>
                <w:rFonts w:ascii="Verdana" w:hAnsi="Verdana"/>
              </w:rPr>
              <w:t>+420 725 364 228</w:t>
            </w:r>
          </w:p>
        </w:tc>
      </w:tr>
    </w:tbl>
    <w:p w14:paraId="79A4DEFC" w14:textId="00ECEBA8" w:rsidR="005869F2" w:rsidRDefault="005869F2"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FF5C49" w:rsidRDefault="006B68C6" w:rsidP="006B68C6">
      <w:pPr>
        <w:spacing w:before="360" w:after="0"/>
        <w:jc w:val="both"/>
        <w:rPr>
          <w:rFonts w:ascii="Verdana" w:hAnsi="Verdana"/>
          <w:sz w:val="18"/>
          <w:szCs w:val="18"/>
        </w:rPr>
      </w:pPr>
      <w:r w:rsidRPr="00FF5C49">
        <w:rPr>
          <w:rFonts w:ascii="Verdana" w:hAnsi="Verdana"/>
          <w:sz w:val="18"/>
          <w:szCs w:val="18"/>
        </w:rPr>
        <w:lastRenderedPageBreak/>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FF5C49" w:rsidRDefault="006B68C6" w:rsidP="006B68C6">
      <w:pPr>
        <w:spacing w:before="120" w:after="0"/>
        <w:jc w:val="both"/>
        <w:rPr>
          <w:rFonts w:ascii="Verdana" w:hAnsi="Verdana"/>
          <w:sz w:val="18"/>
          <w:szCs w:val="18"/>
        </w:rPr>
      </w:pPr>
      <w:r w:rsidRPr="00FF5C49">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FF5C49" w:rsidRDefault="006B68C6" w:rsidP="006B68C6">
      <w:pPr>
        <w:spacing w:before="120" w:after="0"/>
        <w:jc w:val="both"/>
        <w:rPr>
          <w:rFonts w:ascii="Verdana" w:hAnsi="Verdana"/>
          <w:sz w:val="18"/>
          <w:szCs w:val="18"/>
        </w:rPr>
      </w:pPr>
      <w:r w:rsidRPr="00FF5C49">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A6376F7" w14:textId="343AE3CB" w:rsidR="006B68C6" w:rsidRPr="006105F2" w:rsidRDefault="006B68C6" w:rsidP="006B68C6">
      <w:pPr>
        <w:spacing w:before="120"/>
        <w:jc w:val="both"/>
        <w:rPr>
          <w:rFonts w:ascii="Verdana" w:hAnsi="Verdana"/>
          <w:sz w:val="18"/>
          <w:szCs w:val="18"/>
        </w:rPr>
      </w:pPr>
      <w:r w:rsidRPr="00FF5C49">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FF5C49">
        <w:rPr>
          <w:rFonts w:ascii="Verdana" w:hAnsi="Verdana"/>
          <w:sz w:val="18"/>
          <w:szCs w:val="18"/>
        </w:rPr>
        <w:t xml:space="preserve">současně </w:t>
      </w:r>
      <w:r w:rsidRPr="00FF5C49">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bookmarkEnd w:id="5"/>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35"/>
          <w:pgSz w:w="11906" w:h="16838"/>
          <w:pgMar w:top="1527" w:right="1417" w:bottom="1417" w:left="1417" w:header="1304" w:footer="283" w:gutter="0"/>
          <w:pgNumType w:start="1"/>
          <w:cols w:space="708"/>
          <w:docGrid w:linePitch="360"/>
        </w:sectPr>
      </w:pPr>
    </w:p>
    <w:p w14:paraId="1ACC92BD" w14:textId="0EDFB6C4" w:rsidR="006B68C6" w:rsidRPr="00175FF1" w:rsidRDefault="006B68C6" w:rsidP="006B68C6">
      <w:pPr>
        <w:pStyle w:val="RLProhlensmluvnchstran"/>
        <w:jc w:val="left"/>
        <w:rPr>
          <w:rFonts w:ascii="Verdana" w:hAnsi="Verdana" w:cs="Calibri"/>
          <w:caps/>
          <w:sz w:val="22"/>
          <w:szCs w:val="22"/>
        </w:rPr>
      </w:pPr>
      <w:bookmarkStart w:id="6" w:name="_Hlk160559032"/>
      <w:r w:rsidRPr="00175FF1">
        <w:rPr>
          <w:rFonts w:ascii="Verdana" w:hAnsi="Verdana" w:cs="Calibri"/>
          <w:caps/>
          <w:sz w:val="22"/>
          <w:szCs w:val="22"/>
        </w:rPr>
        <w:lastRenderedPageBreak/>
        <w:t xml:space="preserve">Příloha č. </w:t>
      </w:r>
      <w:r w:rsidR="00914CB7">
        <w:rPr>
          <w:rFonts w:ascii="Verdana" w:hAnsi="Verdana" w:cs="Calibri"/>
          <w:caps/>
          <w:sz w:val="22"/>
          <w:szCs w:val="22"/>
        </w:rPr>
        <w:t>6</w:t>
      </w:r>
    </w:p>
    <w:bookmarkEnd w:id="6"/>
    <w:p w14:paraId="56521AE0" w14:textId="3ABAE673" w:rsidR="00FF5C49" w:rsidRPr="00604CAD" w:rsidRDefault="00FF5C49" w:rsidP="00FF5C49">
      <w:pPr>
        <w:spacing w:after="120" w:line="280" w:lineRule="exact"/>
        <w:rPr>
          <w:rFonts w:ascii="Verdana" w:eastAsia="Times New Roman" w:hAnsi="Verdana" w:cs="Calibri"/>
          <w:b/>
          <w:bCs/>
          <w:sz w:val="22"/>
          <w:lang w:eastAsia="cs-CZ"/>
        </w:rPr>
      </w:pPr>
      <w:r w:rsidRPr="00604CAD">
        <w:rPr>
          <w:rFonts w:ascii="Verdana" w:eastAsia="Times New Roman" w:hAnsi="Verdana" w:cs="Calibri"/>
          <w:b/>
          <w:bCs/>
          <w:sz w:val="22"/>
          <w:lang w:eastAsia="cs-CZ"/>
        </w:rPr>
        <w:t>Seznam dodacích míst</w:t>
      </w:r>
      <w:r>
        <w:rPr>
          <w:rFonts w:ascii="Verdana" w:eastAsia="Times New Roman" w:hAnsi="Verdana" w:cs="Calibri"/>
          <w:b/>
          <w:bCs/>
          <w:sz w:val="22"/>
          <w:lang w:eastAsia="cs-CZ"/>
        </w:rPr>
        <w:t xml:space="preserve"> </w:t>
      </w:r>
    </w:p>
    <w:p w14:paraId="26DDF9B0" w14:textId="77777777" w:rsidR="00FF5C49" w:rsidRPr="006105F2" w:rsidRDefault="00FF5C49" w:rsidP="00FF5C49">
      <w:pPr>
        <w:pStyle w:val="RLProhlensmluvnchstran"/>
        <w:jc w:val="left"/>
        <w:rPr>
          <w:rFonts w:ascii="Verdana" w:hAnsi="Verdana" w:cs="Calibri"/>
          <w:sz w:val="18"/>
          <w:szCs w:val="18"/>
        </w:rPr>
      </w:pPr>
    </w:p>
    <w:p w14:paraId="2CC0A783" w14:textId="2F27A6EA" w:rsidR="00FF5C49" w:rsidRPr="00604CAD" w:rsidRDefault="00FF5C49" w:rsidP="00FF5C49">
      <w:pPr>
        <w:spacing w:after="120" w:line="264" w:lineRule="auto"/>
        <w:jc w:val="both"/>
        <w:rPr>
          <w:rFonts w:ascii="Verdana" w:eastAsiaTheme="minorHAnsi" w:hAnsi="Verdana" w:cstheme="minorBidi"/>
          <w:sz w:val="18"/>
          <w:szCs w:val="18"/>
        </w:rPr>
      </w:pPr>
      <w:r w:rsidRPr="0056058E">
        <w:rPr>
          <w:rFonts w:ascii="Verdana" w:eastAsiaTheme="minorHAnsi" w:hAnsi="Verdana" w:cstheme="minorBidi"/>
          <w:sz w:val="18"/>
          <w:szCs w:val="18"/>
          <w:highlight w:val="lightGray"/>
        </w:rPr>
        <w:t>Do přílohy Rámcové dohody bude vložen Seznam dodacích míst O</w:t>
      </w:r>
      <w:r w:rsidR="00AF7A27">
        <w:rPr>
          <w:rFonts w:ascii="Verdana" w:eastAsiaTheme="minorHAnsi" w:hAnsi="Verdana" w:cstheme="minorBidi"/>
          <w:sz w:val="18"/>
          <w:szCs w:val="18"/>
          <w:highlight w:val="lightGray"/>
        </w:rPr>
        <w:t xml:space="preserve">blastního ředitelství </w:t>
      </w:r>
      <w:r w:rsidRPr="0056058E">
        <w:rPr>
          <w:rFonts w:ascii="Verdana" w:eastAsiaTheme="minorHAnsi" w:hAnsi="Verdana" w:cstheme="minorBidi"/>
          <w:sz w:val="18"/>
          <w:szCs w:val="18"/>
          <w:highlight w:val="lightGray"/>
        </w:rPr>
        <w:t xml:space="preserve">Ostrava v podobě, v jaké byl </w:t>
      </w:r>
      <w:r w:rsidRPr="0056058E">
        <w:rPr>
          <w:rFonts w:ascii="Verdana" w:hAnsi="Verdana"/>
          <w:sz w:val="18"/>
          <w:szCs w:val="18"/>
          <w:highlight w:val="lightGray"/>
        </w:rPr>
        <w:t>poskytnut jako součást zadávací dokumentace uveřejněné na profilu zadavatele</w:t>
      </w:r>
      <w:r w:rsidRPr="0056058E">
        <w:rPr>
          <w:rFonts w:ascii="Verdana" w:eastAsiaTheme="minorHAnsi" w:hAnsi="Verdana" w:cstheme="minorBidi"/>
          <w:sz w:val="18"/>
          <w:szCs w:val="18"/>
          <w:highlight w:val="lightGray"/>
        </w:rPr>
        <w:t xml:space="preserve"> (Příloha č. </w:t>
      </w:r>
      <w:r>
        <w:rPr>
          <w:rFonts w:ascii="Verdana" w:eastAsiaTheme="minorHAnsi" w:hAnsi="Verdana" w:cstheme="minorBidi"/>
          <w:sz w:val="18"/>
          <w:szCs w:val="18"/>
          <w:highlight w:val="lightGray"/>
        </w:rPr>
        <w:t>2</w:t>
      </w:r>
      <w:r w:rsidRPr="0056058E">
        <w:rPr>
          <w:rFonts w:ascii="Verdana" w:eastAsiaTheme="minorHAnsi" w:hAnsi="Verdana" w:cstheme="minorBidi"/>
          <w:sz w:val="18"/>
          <w:szCs w:val="18"/>
          <w:highlight w:val="lightGray"/>
        </w:rPr>
        <w:t xml:space="preserve"> Dílu 3 Zadávací dokumentace; </w:t>
      </w:r>
      <w:r w:rsidRPr="0056058E">
        <w:rPr>
          <w:rFonts w:ascii="Verdana" w:eastAsiaTheme="minorHAnsi" w:hAnsi="Verdana" w:cstheme="minorBidi"/>
          <w:i/>
          <w:iCs/>
          <w:sz w:val="18"/>
          <w:szCs w:val="18"/>
          <w:highlight w:val="lightGray"/>
        </w:rPr>
        <w:t xml:space="preserve">na profilu zadavatele označeno jako Díl </w:t>
      </w:r>
      <w:r w:rsidR="001A6C88">
        <w:rPr>
          <w:rFonts w:ascii="Verdana" w:eastAsiaTheme="minorHAnsi" w:hAnsi="Verdana" w:cstheme="minorBidi"/>
          <w:i/>
          <w:iCs/>
          <w:sz w:val="18"/>
          <w:szCs w:val="18"/>
          <w:highlight w:val="lightGray"/>
        </w:rPr>
        <w:t>3</w:t>
      </w:r>
      <w:r w:rsidRPr="0056058E">
        <w:rPr>
          <w:rFonts w:ascii="Verdana" w:eastAsiaTheme="minorHAnsi" w:hAnsi="Verdana" w:cstheme="minorBidi"/>
          <w:i/>
          <w:iCs/>
          <w:sz w:val="18"/>
          <w:szCs w:val="18"/>
          <w:highlight w:val="lightGray"/>
        </w:rPr>
        <w:t>_</w:t>
      </w:r>
      <w:r w:rsidR="001A6C88">
        <w:rPr>
          <w:rFonts w:ascii="Verdana" w:eastAsiaTheme="minorHAnsi" w:hAnsi="Verdana" w:cstheme="minorBidi"/>
          <w:i/>
          <w:iCs/>
          <w:sz w:val="18"/>
          <w:szCs w:val="18"/>
          <w:highlight w:val="lightGray"/>
        </w:rPr>
        <w:t>2</w:t>
      </w:r>
      <w:r w:rsidRPr="0056058E">
        <w:rPr>
          <w:rFonts w:ascii="Verdana" w:eastAsiaTheme="minorHAnsi" w:hAnsi="Verdana" w:cstheme="minorBidi"/>
          <w:i/>
          <w:iCs/>
          <w:sz w:val="18"/>
          <w:szCs w:val="18"/>
          <w:highlight w:val="lightGray"/>
        </w:rPr>
        <w:t xml:space="preserve"> Seznam dodacích míst OŘ OVA</w:t>
      </w:r>
      <w:r w:rsidRPr="0056058E">
        <w:rPr>
          <w:rFonts w:ascii="Verdana" w:eastAsiaTheme="minorHAnsi" w:hAnsi="Verdana" w:cstheme="minorBidi"/>
          <w:sz w:val="18"/>
          <w:szCs w:val="18"/>
          <w:highlight w:val="lightGray"/>
        </w:rPr>
        <w:t>).</w:t>
      </w:r>
      <w:r w:rsidRPr="00604CAD">
        <w:rPr>
          <w:rFonts w:ascii="Verdana" w:eastAsiaTheme="minorHAnsi" w:hAnsi="Verdana" w:cstheme="minorBidi"/>
          <w:sz w:val="18"/>
          <w:szCs w:val="18"/>
        </w:rPr>
        <w:t xml:space="preserve"> </w:t>
      </w:r>
    </w:p>
    <w:p w14:paraId="75E70682" w14:textId="77777777" w:rsidR="00FF5C49" w:rsidRPr="0056058E" w:rsidRDefault="00FF5C49" w:rsidP="00FF5C49">
      <w:pPr>
        <w:spacing w:before="120" w:after="120"/>
        <w:jc w:val="both"/>
        <w:rPr>
          <w:rFonts w:ascii="Verdana" w:hAnsi="Verdana"/>
          <w:bCs/>
          <w:sz w:val="16"/>
        </w:rPr>
      </w:pPr>
      <w:r w:rsidRPr="0056058E">
        <w:rPr>
          <w:rFonts w:ascii="Verdana" w:eastAsia="Verdana" w:hAnsi="Verdana"/>
          <w:bCs/>
          <w:sz w:val="18"/>
          <w:szCs w:val="18"/>
          <w:highlight w:val="lightGray"/>
        </w:rPr>
        <w:fldChar w:fldCharType="begin"/>
      </w:r>
      <w:r w:rsidRPr="0056058E">
        <w:rPr>
          <w:rFonts w:ascii="Verdana" w:eastAsia="Verdana" w:hAnsi="Verdana"/>
          <w:bCs/>
          <w:sz w:val="18"/>
          <w:szCs w:val="18"/>
          <w:highlight w:val="lightGray"/>
        </w:rPr>
        <w:instrText xml:space="preserve"> MACROBUTTON  VložitŠirokouMezeru "[VLOŽÍ KUPUJÍCÍ]" </w:instrText>
      </w:r>
      <w:r w:rsidRPr="0056058E">
        <w:rPr>
          <w:rFonts w:ascii="Verdana" w:eastAsia="Verdana" w:hAnsi="Verdana"/>
          <w:bCs/>
          <w:sz w:val="18"/>
          <w:szCs w:val="18"/>
          <w:highlight w:val="lightGray"/>
        </w:rPr>
        <w:fldChar w:fldCharType="end"/>
      </w:r>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476C7E9B" w14:textId="77777777" w:rsidR="00FF5C49" w:rsidRDefault="00FF5C49" w:rsidP="006B68C6">
      <w:pPr>
        <w:sectPr w:rsidR="00FF5C49" w:rsidSect="00881C18">
          <w:footerReference w:type="default" r:id="rId36"/>
          <w:footerReference w:type="first" r:id="rId37"/>
          <w:pgSz w:w="11906" w:h="16838"/>
          <w:pgMar w:top="1417" w:right="1417" w:bottom="1417" w:left="1417" w:header="1587" w:footer="708" w:gutter="0"/>
          <w:cols w:space="708"/>
          <w:titlePg/>
          <w:docGrid w:linePitch="360"/>
        </w:sectPr>
      </w:pPr>
    </w:p>
    <w:p w14:paraId="29BCF50B" w14:textId="77777777" w:rsidR="00FF5C49" w:rsidRPr="00175FF1" w:rsidRDefault="00FF5C49" w:rsidP="00FF5C49">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7</w:t>
      </w:r>
    </w:p>
    <w:p w14:paraId="51116E41" w14:textId="77777777" w:rsidR="00FF5C49" w:rsidRPr="00061719" w:rsidRDefault="00FF5C49" w:rsidP="00FF5C49">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24BF837D" w14:textId="77777777" w:rsidR="00FF5C49" w:rsidRDefault="00FF5C49" w:rsidP="00FF5C49">
      <w:pPr>
        <w:pStyle w:val="acnormal"/>
        <w:rPr>
          <w:rFonts w:ascii="Verdana" w:hAnsi="Verdana"/>
          <w:b/>
        </w:rPr>
      </w:pPr>
    </w:p>
    <w:p w14:paraId="62241E03" w14:textId="77777777" w:rsidR="00FF5C49" w:rsidRDefault="00FF5C49" w:rsidP="00FF5C49">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Pr="004630C7">
        <w:rPr>
          <w:rFonts w:ascii="Verdana" w:hAnsi="Verdana"/>
        </w:rPr>
        <w:t xml:space="preserve"> </w:t>
      </w:r>
    </w:p>
    <w:p w14:paraId="1EA03D7F" w14:textId="77777777" w:rsidR="00FF5C49" w:rsidRPr="002E02C6" w:rsidRDefault="00FF5C49" w:rsidP="00FF5C49">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p>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first" r:id="rId3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5F0F" w14:textId="77777777" w:rsidR="00FF2F2C" w:rsidRDefault="00FF2F2C" w:rsidP="003706CB">
      <w:pPr>
        <w:spacing w:after="0" w:line="240" w:lineRule="auto"/>
      </w:pPr>
      <w:r>
        <w:separator/>
      </w:r>
    </w:p>
  </w:endnote>
  <w:endnote w:type="continuationSeparator" w:id="0">
    <w:p w14:paraId="1C8C5EB3" w14:textId="77777777" w:rsidR="00FF2F2C" w:rsidRDefault="00FF2F2C" w:rsidP="003706CB">
      <w:pPr>
        <w:spacing w:after="0" w:line="240" w:lineRule="auto"/>
      </w:pPr>
      <w:r>
        <w:continuationSeparator/>
      </w:r>
    </w:p>
  </w:endnote>
  <w:endnote w:type="continuationNotice" w:id="1">
    <w:p w14:paraId="08C70B51" w14:textId="77777777" w:rsidR="00FF2F2C" w:rsidRDefault="00FF2F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2E2DFA88" w:rsidR="00C51E39" w:rsidRPr="006B68C6" w:rsidRDefault="00C51E39"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 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051BB845"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Pr="00FE3DD4">
      <w:rPr>
        <w:rFonts w:ascii="Verdana" w:eastAsia="Verdana" w:hAnsi="Verdana"/>
        <w:noProof/>
        <w:color w:val="808080" w:themeColor="background1" w:themeShade="80"/>
        <w:sz w:val="12"/>
        <w:szCs w:val="12"/>
      </w:rPr>
      <w:t>635</w:t>
    </w:r>
    <w:r w:rsidR="00FE3DD4" w:rsidRPr="00FE3DD4">
      <w:rPr>
        <w:rFonts w:ascii="Verdana" w:eastAsia="Verdana" w:hAnsi="Verdana"/>
        <w:noProof/>
        <w:color w:val="808080" w:themeColor="background1" w:themeShade="80"/>
        <w:sz w:val="12"/>
        <w:szCs w:val="12"/>
      </w:rPr>
      <w:t>260</w:t>
    </w:r>
    <w:r w:rsidR="00E30CFC">
      <w:rPr>
        <w:rFonts w:ascii="Verdana" w:eastAsia="Verdana" w:hAnsi="Verdana"/>
        <w:noProof/>
        <w:color w:val="808080" w:themeColor="background1" w:themeShade="80"/>
        <w:sz w:val="12"/>
        <w:szCs w:val="12"/>
      </w:rPr>
      <w:t>53</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3F8A3581"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914CB7" w:rsidRPr="00D33BF4">
      <w:rPr>
        <w:rFonts w:ascii="Verdana" w:eastAsia="Verdana" w:hAnsi="Verdana"/>
        <w:b/>
        <w:noProof/>
        <w:color w:val="808080" w:themeColor="background1" w:themeShade="80"/>
        <w:sz w:val="12"/>
        <w:szCs w:val="12"/>
      </w:rPr>
      <w:t>6</w:t>
    </w:r>
  </w:p>
  <w:p w14:paraId="4685C317" w14:textId="77777777"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149A1E1A" w14:textId="14B884F7"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C12607">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FF5C49">
      <w:rPr>
        <w:rFonts w:ascii="Verdana" w:eastAsia="Verdana" w:hAnsi="Verdana"/>
        <w:noProof/>
        <w:color w:val="808080" w:themeColor="background1" w:themeShade="80"/>
        <w:sz w:val="12"/>
        <w:szCs w:val="12"/>
      </w:rPr>
      <w:t>VZ 635</w:t>
    </w:r>
    <w:r w:rsidR="00FF5C49" w:rsidRPr="00FF5C49">
      <w:rPr>
        <w:rFonts w:ascii="Verdana" w:eastAsia="Verdana" w:hAnsi="Verdana"/>
        <w:noProof/>
        <w:color w:val="808080" w:themeColor="background1" w:themeShade="80"/>
        <w:sz w:val="12"/>
        <w:szCs w:val="12"/>
      </w:rPr>
      <w:t>26053</w:t>
    </w:r>
  </w:p>
  <w:p w14:paraId="0C81741A" w14:textId="77777777" w:rsidR="00C51E39" w:rsidRDefault="00C51E39" w:rsidP="00AD7B17">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586D" w14:textId="2CD0582F" w:rsidR="00FF5C49" w:rsidRPr="00D33BF4" w:rsidRDefault="00FF5C49"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Pr>
        <w:rFonts w:ascii="Verdana" w:eastAsia="Verdana" w:hAnsi="Verdana"/>
        <w:b/>
        <w:noProof/>
        <w:color w:val="808080" w:themeColor="background1" w:themeShade="80"/>
        <w:sz w:val="12"/>
        <w:szCs w:val="12"/>
      </w:rPr>
      <w:t>7</w:t>
    </w:r>
  </w:p>
  <w:p w14:paraId="3F1D2A0F" w14:textId="77777777" w:rsidR="00FF5C49" w:rsidRPr="00D33BF4" w:rsidRDefault="00FF5C49"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5CE360D5" w14:textId="1D61AEC1" w:rsidR="00FF5C49" w:rsidRPr="002E05F4" w:rsidRDefault="00FF5C49"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C12607">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FF5C49">
      <w:rPr>
        <w:rFonts w:ascii="Verdana" w:eastAsia="Verdana" w:hAnsi="Verdana"/>
        <w:noProof/>
        <w:color w:val="808080" w:themeColor="background1" w:themeShade="80"/>
        <w:sz w:val="12"/>
        <w:szCs w:val="12"/>
      </w:rPr>
      <w:t>VZ 63526053</w:t>
    </w:r>
  </w:p>
  <w:p w14:paraId="1A06ADFD" w14:textId="77777777" w:rsidR="00FF5C49" w:rsidRDefault="00FF5C49"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203BCE71"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537C513C" w:rsidR="002E05F4" w:rsidRPr="003B2DAA" w:rsidRDefault="001E70DC" w:rsidP="00567F74">
          <w:pPr>
            <w:tabs>
              <w:tab w:val="center" w:pos="4536"/>
              <w:tab w:val="right" w:pos="9072"/>
            </w:tabs>
            <w:rPr>
              <w:rFonts w:ascii="Verdana" w:eastAsia="Verdana" w:hAnsi="Verdana"/>
              <w:sz w:val="12"/>
            </w:rPr>
          </w:pPr>
          <w:r>
            <w:rPr>
              <w:rFonts w:ascii="Verdana" w:eastAsia="Verdana" w:hAnsi="Verdana"/>
              <w:sz w:val="12"/>
            </w:rPr>
            <w:t>www.</w:t>
          </w:r>
          <w:r w:rsidR="002E05F4">
            <w:rPr>
              <w:rFonts w:ascii="Verdana" w:eastAsia="Verdana" w:hAnsi="Verdana"/>
              <w:sz w:val="12"/>
            </w:rPr>
            <w:t>spravazeleznic</w:t>
          </w:r>
          <w:r w:rsidR="002E05F4"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
  <w:p w14:paraId="493C0CE9" w14:textId="0C97CB5D" w:rsidR="00C51E39" w:rsidRDefault="00C51E39" w:rsidP="00FF5C49">
    <w:pPr>
      <w:pStyle w:val="Zpat"/>
      <w:spacing w:line="264" w:lineRule="auto"/>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C12607">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5F4932" w:rsidRPr="00FF5C49">
      <w:rPr>
        <w:rFonts w:ascii="Verdana" w:eastAsia="Verdana" w:hAnsi="Verdana"/>
        <w:noProof/>
        <w:color w:val="808080" w:themeColor="background1" w:themeShade="80"/>
        <w:sz w:val="12"/>
        <w:szCs w:val="12"/>
      </w:rPr>
      <w:t>635</w:t>
    </w:r>
    <w:r w:rsidR="00FF5C49" w:rsidRPr="00FF5C49">
      <w:rPr>
        <w:rFonts w:ascii="Verdana" w:eastAsia="Verdana" w:hAnsi="Verdana"/>
        <w:noProof/>
        <w:color w:val="808080" w:themeColor="background1" w:themeShade="80"/>
        <w:sz w:val="12"/>
        <w:szCs w:val="12"/>
      </w:rPr>
      <w:t>26053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5A8A9797" w14:textId="12543D9B" w:rsidR="005F4932" w:rsidRDefault="005F4932" w:rsidP="005F4932">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1260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Pr="006B68C6">
      <w:rPr>
        <w:rFonts w:ascii="Verdana" w:eastAsia="Verdana" w:hAnsi="Verdana"/>
        <w:noProof/>
        <w:color w:val="808080" w:themeColor="background1" w:themeShade="80"/>
        <w:sz w:val="12"/>
        <w:szCs w:val="12"/>
      </w:rPr>
      <w:t xml:space="preserve">VZ </w:t>
    </w:r>
    <w:r w:rsidRPr="00FF5C49">
      <w:rPr>
        <w:rFonts w:ascii="Verdana" w:eastAsia="Verdana" w:hAnsi="Verdana"/>
        <w:noProof/>
        <w:color w:val="808080" w:themeColor="background1" w:themeShade="80"/>
        <w:sz w:val="12"/>
        <w:szCs w:val="12"/>
      </w:rPr>
      <w:t>635</w:t>
    </w:r>
    <w:r w:rsidR="00FF5C49" w:rsidRPr="00FF5C49">
      <w:rPr>
        <w:rFonts w:ascii="Verdana" w:eastAsia="Verdana" w:hAnsi="Verdana"/>
        <w:noProof/>
        <w:color w:val="808080" w:themeColor="background1" w:themeShade="80"/>
        <w:sz w:val="12"/>
        <w:szCs w:val="12"/>
      </w:rPr>
      <w:t>26053</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6DE158B0" w14:textId="7510F914"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C12607">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5F4932" w:rsidRPr="00D33BF4">
      <w:rPr>
        <w:rFonts w:ascii="Verdana" w:eastAsia="Verdana" w:hAnsi="Verdana"/>
        <w:noProof/>
        <w:color w:val="808080" w:themeColor="background1" w:themeShade="80"/>
        <w:sz w:val="12"/>
        <w:szCs w:val="12"/>
      </w:rPr>
      <w:t xml:space="preserve">VZ </w:t>
    </w:r>
    <w:r w:rsidR="005F4932" w:rsidRPr="00FF5C49">
      <w:rPr>
        <w:rFonts w:ascii="Verdana" w:eastAsia="Verdana" w:hAnsi="Verdana"/>
        <w:noProof/>
        <w:color w:val="808080" w:themeColor="background1" w:themeShade="80"/>
        <w:sz w:val="12"/>
        <w:szCs w:val="12"/>
      </w:rPr>
      <w:t>635</w:t>
    </w:r>
    <w:r w:rsidR="00FF5C49" w:rsidRPr="00FF5C49">
      <w:rPr>
        <w:rFonts w:ascii="Verdana" w:eastAsia="Verdana" w:hAnsi="Verdana"/>
        <w:noProof/>
        <w:color w:val="808080" w:themeColor="background1" w:themeShade="80"/>
        <w:sz w:val="12"/>
        <w:szCs w:val="12"/>
      </w:rPr>
      <w:t>26053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5D293DC7" w14:textId="06618ED5"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C12607">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FF5C49">
      <w:rPr>
        <w:rFonts w:ascii="Verdana" w:eastAsia="Verdana" w:hAnsi="Verdana"/>
        <w:noProof/>
        <w:color w:val="808080" w:themeColor="background1" w:themeShade="80"/>
        <w:sz w:val="12"/>
        <w:szCs w:val="12"/>
      </w:rPr>
      <w:t>635</w:t>
    </w:r>
    <w:r w:rsidR="00FF5C49" w:rsidRPr="00FF5C49">
      <w:rPr>
        <w:rFonts w:ascii="Verdana" w:eastAsia="Verdana" w:hAnsi="Verdana"/>
        <w:noProof/>
        <w:color w:val="808080" w:themeColor="background1" w:themeShade="80"/>
        <w:sz w:val="12"/>
        <w:szCs w:val="12"/>
      </w:rPr>
      <w:t>26053</w:t>
    </w:r>
  </w:p>
  <w:p w14:paraId="254BC687" w14:textId="77777777" w:rsidR="00C51E39" w:rsidRDefault="00C51E3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646A26D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3D7F88D6" w14:textId="6C7B8039"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C12607">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FF5C49">
      <w:rPr>
        <w:rFonts w:ascii="Verdana" w:eastAsia="Verdana" w:hAnsi="Verdana"/>
        <w:noProof/>
        <w:color w:val="808080" w:themeColor="background1" w:themeShade="80"/>
        <w:sz w:val="12"/>
        <w:szCs w:val="12"/>
      </w:rPr>
      <w:t>VZ 635</w:t>
    </w:r>
    <w:r w:rsidR="00FF5C49" w:rsidRPr="00FF5C49">
      <w:rPr>
        <w:rFonts w:ascii="Verdana" w:eastAsia="Verdana" w:hAnsi="Verdana"/>
        <w:noProof/>
        <w:color w:val="808080" w:themeColor="background1" w:themeShade="80"/>
        <w:sz w:val="12"/>
        <w:szCs w:val="12"/>
      </w:rPr>
      <w:t>26053</w:t>
    </w:r>
  </w:p>
  <w:p w14:paraId="1D46EABB" w14:textId="77777777" w:rsidR="00C51E39" w:rsidRDefault="00C51E3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581207FA"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73DD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9E82" w14:textId="77777777" w:rsidR="00FF2F2C" w:rsidRDefault="00FF2F2C" w:rsidP="003706CB">
      <w:pPr>
        <w:spacing w:after="0" w:line="240" w:lineRule="auto"/>
      </w:pPr>
      <w:r>
        <w:separator/>
      </w:r>
    </w:p>
  </w:footnote>
  <w:footnote w:type="continuationSeparator" w:id="0">
    <w:p w14:paraId="413C67DC" w14:textId="77777777" w:rsidR="00FF2F2C" w:rsidRDefault="00FF2F2C" w:rsidP="003706CB">
      <w:pPr>
        <w:spacing w:after="0" w:line="240" w:lineRule="auto"/>
      </w:pPr>
      <w:r>
        <w:continuationSeparator/>
      </w:r>
    </w:p>
  </w:footnote>
  <w:footnote w:type="continuationNotice" w:id="1">
    <w:p w14:paraId="72D3C4EC" w14:textId="77777777" w:rsidR="00FF2F2C" w:rsidRDefault="00FF2F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0C49697A"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001E70DC" w:rsidRPr="00F56E84">
      <w:rPr>
        <w:rFonts w:ascii="Verdana" w:hAnsi="Verdana"/>
        <w:sz w:val="18"/>
        <w:szCs w:val="18"/>
      </w:rPr>
      <w:t xml:space="preserve">Č.j.: </w:t>
    </w:r>
    <w:proofErr w:type="spellStart"/>
    <w:r w:rsidR="001E70DC" w:rsidRPr="00B26415">
      <w:rPr>
        <w:rFonts w:ascii="Verdana" w:hAnsi="Verdana"/>
        <w:sz w:val="18"/>
        <w:szCs w:val="18"/>
        <w:highlight w:val="lightGray"/>
      </w:rPr>
      <w:t>xxxxxx</w:t>
    </w:r>
    <w:proofErr w:type="spellEnd"/>
    <w:r w:rsidR="001E70DC" w:rsidRPr="00B26415">
      <w:rPr>
        <w:rFonts w:ascii="Verdana" w:hAnsi="Verdana"/>
        <w:sz w:val="18"/>
        <w:szCs w:val="18"/>
        <w:highlight w:val="lightGray"/>
      </w:rPr>
      <w:t>/</w:t>
    </w:r>
    <w:r w:rsidR="001E70DC">
      <w:rPr>
        <w:rFonts w:ascii="Verdana" w:hAnsi="Verdana"/>
        <w:sz w:val="18"/>
        <w:szCs w:val="18"/>
      </w:rPr>
      <w:t>2026-SŽ</w:t>
    </w:r>
    <w:r w:rsidR="001E70DC" w:rsidRPr="00DB7375">
      <w:rPr>
        <w:rFonts w:ascii="Verdana" w:hAnsi="Verdana"/>
        <w:sz w:val="18"/>
        <w:szCs w:val="18"/>
      </w:rPr>
      <w:t>-</w:t>
    </w:r>
    <w:r w:rsidR="001E70DC">
      <w:rPr>
        <w:rFonts w:ascii="Verdana" w:hAnsi="Verdana"/>
        <w:sz w:val="18"/>
        <w:szCs w:val="18"/>
      </w:rPr>
      <w:t>G</w:t>
    </w:r>
    <w:r w:rsidR="001E70DC" w:rsidRPr="00DB7375">
      <w:rPr>
        <w:rFonts w:ascii="Verdana" w:hAnsi="Verdana"/>
        <w:sz w:val="18"/>
        <w:szCs w:val="18"/>
      </w:rPr>
      <w:t xml:space="preserve">Ř </w:t>
    </w:r>
    <w:r w:rsidR="001E70DC">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5FF2862"/>
    <w:multiLevelType w:val="hybridMultilevel"/>
    <w:tmpl w:val="26A4AF20"/>
    <w:lvl w:ilvl="0" w:tplc="9DBEF0D8">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6"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2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7"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2"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4"/>
  </w:num>
  <w:num w:numId="2" w16cid:durableId="237326701">
    <w:abstractNumId w:val="28"/>
  </w:num>
  <w:num w:numId="3" w16cid:durableId="1672484051">
    <w:abstractNumId w:val="22"/>
  </w:num>
  <w:num w:numId="4" w16cid:durableId="1134637143">
    <w:abstractNumId w:val="4"/>
  </w:num>
  <w:num w:numId="5" w16cid:durableId="1488090344">
    <w:abstractNumId w:val="25"/>
  </w:num>
  <w:num w:numId="6" w16cid:durableId="1193614874">
    <w:abstractNumId w:val="11"/>
  </w:num>
  <w:num w:numId="7" w16cid:durableId="1369185909">
    <w:abstractNumId w:val="2"/>
  </w:num>
  <w:num w:numId="8" w16cid:durableId="81529298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20"/>
  </w:num>
  <w:num w:numId="10" w16cid:durableId="831530341">
    <w:abstractNumId w:val="26"/>
  </w:num>
  <w:num w:numId="11" w16cid:durableId="606157626">
    <w:abstractNumId w:val="8"/>
  </w:num>
  <w:num w:numId="12" w16cid:durableId="1559778599">
    <w:abstractNumId w:val="27"/>
  </w:num>
  <w:num w:numId="13" w16cid:durableId="1696345391">
    <w:abstractNumId w:val="17"/>
  </w:num>
  <w:num w:numId="14" w16cid:durableId="701326962">
    <w:abstractNumId w:val="25"/>
  </w:num>
  <w:num w:numId="15" w16cid:durableId="11107393">
    <w:abstractNumId w:val="11"/>
  </w:num>
  <w:num w:numId="16" w16cid:durableId="852113866">
    <w:abstractNumId w:val="7"/>
  </w:num>
  <w:num w:numId="17" w16cid:durableId="20387754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1"/>
  </w:num>
  <w:num w:numId="19" w16cid:durableId="2036155724">
    <w:abstractNumId w:val="9"/>
  </w:num>
  <w:num w:numId="20" w16cid:durableId="1352949808">
    <w:abstractNumId w:val="11"/>
  </w:num>
  <w:num w:numId="21" w16cid:durableId="1151945049">
    <w:abstractNumId w:val="12"/>
  </w:num>
  <w:num w:numId="22" w16cid:durableId="1305307160">
    <w:abstractNumId w:val="24"/>
  </w:num>
  <w:num w:numId="23" w16cid:durableId="1318191618">
    <w:abstractNumId w:val="1"/>
  </w:num>
  <w:num w:numId="24" w16cid:durableId="506866829">
    <w:abstractNumId w:val="6"/>
  </w:num>
  <w:num w:numId="25" w16cid:durableId="662663295">
    <w:abstractNumId w:val="11"/>
  </w:num>
  <w:num w:numId="26" w16cid:durableId="1686177852">
    <w:abstractNumId w:val="15"/>
  </w:num>
  <w:num w:numId="27" w16cid:durableId="2113431715">
    <w:abstractNumId w:val="0"/>
  </w:num>
  <w:num w:numId="28" w16cid:durableId="527371233">
    <w:abstractNumId w:val="10"/>
  </w:num>
  <w:num w:numId="29" w16cid:durableId="189032432">
    <w:abstractNumId w:val="16"/>
  </w:num>
  <w:num w:numId="30" w16cid:durableId="1779255187">
    <w:abstractNumId w:val="25"/>
  </w:num>
  <w:num w:numId="31" w16cid:durableId="1303732779">
    <w:abstractNumId w:val="21"/>
  </w:num>
  <w:num w:numId="32" w16cid:durableId="1666278997">
    <w:abstractNumId w:val="19"/>
  </w:num>
  <w:num w:numId="33" w16cid:durableId="2015113046">
    <w:abstractNumId w:val="32"/>
  </w:num>
  <w:num w:numId="34" w16cid:durableId="1851799817">
    <w:abstractNumId w:val="22"/>
    <w:lvlOverride w:ilvl="0">
      <w:startOverride w:val="1"/>
    </w:lvlOverride>
  </w:num>
  <w:num w:numId="35" w16cid:durableId="1436629840">
    <w:abstractNumId w:val="13"/>
  </w:num>
  <w:num w:numId="36" w16cid:durableId="1915431490">
    <w:abstractNumId w:val="25"/>
  </w:num>
  <w:num w:numId="37" w16cid:durableId="1580287374">
    <w:abstractNumId w:val="25"/>
  </w:num>
  <w:num w:numId="38" w16cid:durableId="1343360300">
    <w:abstractNumId w:val="5"/>
  </w:num>
  <w:num w:numId="39" w16cid:durableId="1995258040">
    <w:abstractNumId w:val="18"/>
  </w:num>
  <w:num w:numId="40" w16cid:durableId="955722313">
    <w:abstractNumId w:val="29"/>
  </w:num>
  <w:num w:numId="41" w16cid:durableId="190382636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1A38"/>
    <w:rsid w:val="00022D53"/>
    <w:rsid w:val="00025AEC"/>
    <w:rsid w:val="00025E36"/>
    <w:rsid w:val="000266FE"/>
    <w:rsid w:val="00030FD1"/>
    <w:rsid w:val="00031989"/>
    <w:rsid w:val="00042633"/>
    <w:rsid w:val="00053B1E"/>
    <w:rsid w:val="00055411"/>
    <w:rsid w:val="00062B10"/>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A6F2A"/>
    <w:rsid w:val="000B560C"/>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A2"/>
    <w:rsid w:val="00113027"/>
    <w:rsid w:val="001228C5"/>
    <w:rsid w:val="00125333"/>
    <w:rsid w:val="001302AD"/>
    <w:rsid w:val="00137760"/>
    <w:rsid w:val="00137BD3"/>
    <w:rsid w:val="0015649F"/>
    <w:rsid w:val="00157D66"/>
    <w:rsid w:val="001711F8"/>
    <w:rsid w:val="0017148A"/>
    <w:rsid w:val="00173841"/>
    <w:rsid w:val="00173E08"/>
    <w:rsid w:val="00174612"/>
    <w:rsid w:val="00176F38"/>
    <w:rsid w:val="0017765F"/>
    <w:rsid w:val="0018081F"/>
    <w:rsid w:val="00182BAA"/>
    <w:rsid w:val="0018499F"/>
    <w:rsid w:val="00186CA7"/>
    <w:rsid w:val="00190A1B"/>
    <w:rsid w:val="00193D91"/>
    <w:rsid w:val="00194826"/>
    <w:rsid w:val="00194A90"/>
    <w:rsid w:val="001A0EC9"/>
    <w:rsid w:val="001A1B10"/>
    <w:rsid w:val="001A3204"/>
    <w:rsid w:val="001A3DB4"/>
    <w:rsid w:val="001A487E"/>
    <w:rsid w:val="001A6C88"/>
    <w:rsid w:val="001C012F"/>
    <w:rsid w:val="001C7A89"/>
    <w:rsid w:val="001C7FC3"/>
    <w:rsid w:val="001D394C"/>
    <w:rsid w:val="001D65ED"/>
    <w:rsid w:val="001D78A4"/>
    <w:rsid w:val="001E20FA"/>
    <w:rsid w:val="001E6863"/>
    <w:rsid w:val="001E70DC"/>
    <w:rsid w:val="001F36A9"/>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01B9"/>
    <w:rsid w:val="002643C8"/>
    <w:rsid w:val="00272199"/>
    <w:rsid w:val="002739E8"/>
    <w:rsid w:val="00277C3D"/>
    <w:rsid w:val="0028212C"/>
    <w:rsid w:val="00284B2C"/>
    <w:rsid w:val="00287BC5"/>
    <w:rsid w:val="002922E3"/>
    <w:rsid w:val="002A11CD"/>
    <w:rsid w:val="002A6636"/>
    <w:rsid w:val="002A7690"/>
    <w:rsid w:val="002B0E99"/>
    <w:rsid w:val="002B152E"/>
    <w:rsid w:val="002B51FC"/>
    <w:rsid w:val="002B5ECC"/>
    <w:rsid w:val="002B6DFB"/>
    <w:rsid w:val="002B75C6"/>
    <w:rsid w:val="002C32BA"/>
    <w:rsid w:val="002C4F9C"/>
    <w:rsid w:val="002C50C8"/>
    <w:rsid w:val="002C5B14"/>
    <w:rsid w:val="002C635F"/>
    <w:rsid w:val="002D43AB"/>
    <w:rsid w:val="002D5D10"/>
    <w:rsid w:val="002D5EE8"/>
    <w:rsid w:val="002E01E6"/>
    <w:rsid w:val="002E02C6"/>
    <w:rsid w:val="002E05F4"/>
    <w:rsid w:val="002E3E1E"/>
    <w:rsid w:val="002E7DDC"/>
    <w:rsid w:val="002F10BC"/>
    <w:rsid w:val="002F4618"/>
    <w:rsid w:val="00303B39"/>
    <w:rsid w:val="00303F31"/>
    <w:rsid w:val="00306EE3"/>
    <w:rsid w:val="00306FC6"/>
    <w:rsid w:val="003120FE"/>
    <w:rsid w:val="00312CAC"/>
    <w:rsid w:val="00324DFF"/>
    <w:rsid w:val="00332629"/>
    <w:rsid w:val="00342BE3"/>
    <w:rsid w:val="003457B9"/>
    <w:rsid w:val="00346D6A"/>
    <w:rsid w:val="003509D2"/>
    <w:rsid w:val="003560E9"/>
    <w:rsid w:val="00356263"/>
    <w:rsid w:val="00362102"/>
    <w:rsid w:val="003706CB"/>
    <w:rsid w:val="003761EF"/>
    <w:rsid w:val="003826CD"/>
    <w:rsid w:val="00382777"/>
    <w:rsid w:val="00383CA1"/>
    <w:rsid w:val="003847FF"/>
    <w:rsid w:val="00385E26"/>
    <w:rsid w:val="003862BB"/>
    <w:rsid w:val="003934CC"/>
    <w:rsid w:val="0039361D"/>
    <w:rsid w:val="003941A4"/>
    <w:rsid w:val="00395493"/>
    <w:rsid w:val="003A181A"/>
    <w:rsid w:val="003A26D5"/>
    <w:rsid w:val="003A695E"/>
    <w:rsid w:val="003B191D"/>
    <w:rsid w:val="003B2DAA"/>
    <w:rsid w:val="003C004B"/>
    <w:rsid w:val="003C35E8"/>
    <w:rsid w:val="003C58F8"/>
    <w:rsid w:val="003E0E6B"/>
    <w:rsid w:val="003E3A8A"/>
    <w:rsid w:val="003E662A"/>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62B3"/>
    <w:rsid w:val="0046631B"/>
    <w:rsid w:val="00467459"/>
    <w:rsid w:val="0047043C"/>
    <w:rsid w:val="004725EA"/>
    <w:rsid w:val="00474AD3"/>
    <w:rsid w:val="004760BE"/>
    <w:rsid w:val="004801EE"/>
    <w:rsid w:val="00480C84"/>
    <w:rsid w:val="00481FBA"/>
    <w:rsid w:val="00483564"/>
    <w:rsid w:val="004867C2"/>
    <w:rsid w:val="00496E5D"/>
    <w:rsid w:val="004A1501"/>
    <w:rsid w:val="004A33DA"/>
    <w:rsid w:val="004A5633"/>
    <w:rsid w:val="004B0429"/>
    <w:rsid w:val="004B3A38"/>
    <w:rsid w:val="004B403E"/>
    <w:rsid w:val="004B71BA"/>
    <w:rsid w:val="004B744D"/>
    <w:rsid w:val="004C3347"/>
    <w:rsid w:val="004D235B"/>
    <w:rsid w:val="004D3F5F"/>
    <w:rsid w:val="004E6499"/>
    <w:rsid w:val="004F14F3"/>
    <w:rsid w:val="004F194C"/>
    <w:rsid w:val="004F22C3"/>
    <w:rsid w:val="004F23DD"/>
    <w:rsid w:val="004F25AA"/>
    <w:rsid w:val="004F3758"/>
    <w:rsid w:val="00500E21"/>
    <w:rsid w:val="005101A3"/>
    <w:rsid w:val="005166BE"/>
    <w:rsid w:val="00517588"/>
    <w:rsid w:val="00517F20"/>
    <w:rsid w:val="005306D8"/>
    <w:rsid w:val="005311A5"/>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69F2"/>
    <w:rsid w:val="005962BE"/>
    <w:rsid w:val="0059769D"/>
    <w:rsid w:val="005A2E96"/>
    <w:rsid w:val="005A40FB"/>
    <w:rsid w:val="005A4E1A"/>
    <w:rsid w:val="005A5067"/>
    <w:rsid w:val="005A6443"/>
    <w:rsid w:val="005C0F02"/>
    <w:rsid w:val="005C776A"/>
    <w:rsid w:val="005D1449"/>
    <w:rsid w:val="005D4748"/>
    <w:rsid w:val="005D4FDA"/>
    <w:rsid w:val="005D7821"/>
    <w:rsid w:val="005D7C2C"/>
    <w:rsid w:val="005E3788"/>
    <w:rsid w:val="005E655B"/>
    <w:rsid w:val="005E6DAB"/>
    <w:rsid w:val="005F45C7"/>
    <w:rsid w:val="005F4932"/>
    <w:rsid w:val="006007E5"/>
    <w:rsid w:val="006013B6"/>
    <w:rsid w:val="00610175"/>
    <w:rsid w:val="00610F66"/>
    <w:rsid w:val="0061415F"/>
    <w:rsid w:val="00614164"/>
    <w:rsid w:val="00616498"/>
    <w:rsid w:val="00623C53"/>
    <w:rsid w:val="006257CE"/>
    <w:rsid w:val="00633DA1"/>
    <w:rsid w:val="006354DB"/>
    <w:rsid w:val="00636005"/>
    <w:rsid w:val="00636907"/>
    <w:rsid w:val="00640C8A"/>
    <w:rsid w:val="006413C4"/>
    <w:rsid w:val="00641AC8"/>
    <w:rsid w:val="0064219C"/>
    <w:rsid w:val="00645093"/>
    <w:rsid w:val="006452A8"/>
    <w:rsid w:val="00645F7F"/>
    <w:rsid w:val="00646288"/>
    <w:rsid w:val="00653576"/>
    <w:rsid w:val="006653C8"/>
    <w:rsid w:val="006672B1"/>
    <w:rsid w:val="00675602"/>
    <w:rsid w:val="0068035D"/>
    <w:rsid w:val="00681F22"/>
    <w:rsid w:val="0068231E"/>
    <w:rsid w:val="006848CF"/>
    <w:rsid w:val="00685D2E"/>
    <w:rsid w:val="00687186"/>
    <w:rsid w:val="00692138"/>
    <w:rsid w:val="006A488A"/>
    <w:rsid w:val="006A4A0B"/>
    <w:rsid w:val="006B68C6"/>
    <w:rsid w:val="006C068F"/>
    <w:rsid w:val="006C21B2"/>
    <w:rsid w:val="006C3217"/>
    <w:rsid w:val="006D0B72"/>
    <w:rsid w:val="006D1ACE"/>
    <w:rsid w:val="006D4716"/>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4260"/>
    <w:rsid w:val="007147A2"/>
    <w:rsid w:val="00726A0B"/>
    <w:rsid w:val="00730FA9"/>
    <w:rsid w:val="00742CFF"/>
    <w:rsid w:val="00745DB8"/>
    <w:rsid w:val="007465F2"/>
    <w:rsid w:val="007500F3"/>
    <w:rsid w:val="007503FC"/>
    <w:rsid w:val="0075097D"/>
    <w:rsid w:val="00757FBB"/>
    <w:rsid w:val="00762D8F"/>
    <w:rsid w:val="0076361F"/>
    <w:rsid w:val="00764F8D"/>
    <w:rsid w:val="00770533"/>
    <w:rsid w:val="00772E48"/>
    <w:rsid w:val="00781A98"/>
    <w:rsid w:val="007854CF"/>
    <w:rsid w:val="0078646A"/>
    <w:rsid w:val="007A1D6A"/>
    <w:rsid w:val="007A7666"/>
    <w:rsid w:val="007B07FF"/>
    <w:rsid w:val="007B2AB1"/>
    <w:rsid w:val="007B3166"/>
    <w:rsid w:val="007C1338"/>
    <w:rsid w:val="007C5684"/>
    <w:rsid w:val="007C6153"/>
    <w:rsid w:val="007D09D1"/>
    <w:rsid w:val="007E11A3"/>
    <w:rsid w:val="007E2B43"/>
    <w:rsid w:val="007E3252"/>
    <w:rsid w:val="007F03C6"/>
    <w:rsid w:val="007F062A"/>
    <w:rsid w:val="007F0F0A"/>
    <w:rsid w:val="007F1A30"/>
    <w:rsid w:val="007F2C74"/>
    <w:rsid w:val="007F2EE4"/>
    <w:rsid w:val="007F3C8B"/>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975CB"/>
    <w:rsid w:val="008A3CF6"/>
    <w:rsid w:val="008A3D61"/>
    <w:rsid w:val="008A5BE4"/>
    <w:rsid w:val="008A6F26"/>
    <w:rsid w:val="008B1A0A"/>
    <w:rsid w:val="008B2A9F"/>
    <w:rsid w:val="008B5521"/>
    <w:rsid w:val="008B608E"/>
    <w:rsid w:val="008B6765"/>
    <w:rsid w:val="008C0B5E"/>
    <w:rsid w:val="008C1439"/>
    <w:rsid w:val="008C1DEB"/>
    <w:rsid w:val="008C44C1"/>
    <w:rsid w:val="008C566E"/>
    <w:rsid w:val="008D0F83"/>
    <w:rsid w:val="008D7572"/>
    <w:rsid w:val="008F0D1F"/>
    <w:rsid w:val="008F0E4A"/>
    <w:rsid w:val="008F1BAF"/>
    <w:rsid w:val="00901DFA"/>
    <w:rsid w:val="00902651"/>
    <w:rsid w:val="00904D7D"/>
    <w:rsid w:val="009070BA"/>
    <w:rsid w:val="009070D6"/>
    <w:rsid w:val="009107B4"/>
    <w:rsid w:val="009126E8"/>
    <w:rsid w:val="00914CB7"/>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0AE3"/>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5102"/>
    <w:rsid w:val="00A25104"/>
    <w:rsid w:val="00A26333"/>
    <w:rsid w:val="00A316C1"/>
    <w:rsid w:val="00A316C8"/>
    <w:rsid w:val="00A323DE"/>
    <w:rsid w:val="00A34CB2"/>
    <w:rsid w:val="00A37E71"/>
    <w:rsid w:val="00A46AAE"/>
    <w:rsid w:val="00A606A2"/>
    <w:rsid w:val="00A65560"/>
    <w:rsid w:val="00A72DB9"/>
    <w:rsid w:val="00A7658C"/>
    <w:rsid w:val="00A77CA7"/>
    <w:rsid w:val="00A92237"/>
    <w:rsid w:val="00A92E45"/>
    <w:rsid w:val="00A976F4"/>
    <w:rsid w:val="00AA239D"/>
    <w:rsid w:val="00AA25B3"/>
    <w:rsid w:val="00AA2A2D"/>
    <w:rsid w:val="00AA435D"/>
    <w:rsid w:val="00AA7FE5"/>
    <w:rsid w:val="00AB2949"/>
    <w:rsid w:val="00AB6FB4"/>
    <w:rsid w:val="00AC441F"/>
    <w:rsid w:val="00AC677F"/>
    <w:rsid w:val="00AC78D0"/>
    <w:rsid w:val="00AC7EF9"/>
    <w:rsid w:val="00AD40DB"/>
    <w:rsid w:val="00AD42A8"/>
    <w:rsid w:val="00AD7B17"/>
    <w:rsid w:val="00AE146B"/>
    <w:rsid w:val="00AE25F7"/>
    <w:rsid w:val="00AE3D78"/>
    <w:rsid w:val="00AE3DAC"/>
    <w:rsid w:val="00AE7952"/>
    <w:rsid w:val="00AF0F95"/>
    <w:rsid w:val="00AF58C8"/>
    <w:rsid w:val="00AF7A27"/>
    <w:rsid w:val="00B00EBB"/>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447EA"/>
    <w:rsid w:val="00B44E13"/>
    <w:rsid w:val="00B53110"/>
    <w:rsid w:val="00B53C04"/>
    <w:rsid w:val="00B55BD0"/>
    <w:rsid w:val="00B63F9B"/>
    <w:rsid w:val="00B702D2"/>
    <w:rsid w:val="00B74412"/>
    <w:rsid w:val="00B80438"/>
    <w:rsid w:val="00B87A09"/>
    <w:rsid w:val="00B93930"/>
    <w:rsid w:val="00BA19C0"/>
    <w:rsid w:val="00BA3F41"/>
    <w:rsid w:val="00BA4430"/>
    <w:rsid w:val="00BA5837"/>
    <w:rsid w:val="00BA7E2F"/>
    <w:rsid w:val="00BB0757"/>
    <w:rsid w:val="00BB5E7C"/>
    <w:rsid w:val="00BC380A"/>
    <w:rsid w:val="00BC5D86"/>
    <w:rsid w:val="00BD7195"/>
    <w:rsid w:val="00BE24DE"/>
    <w:rsid w:val="00BE6271"/>
    <w:rsid w:val="00BE7339"/>
    <w:rsid w:val="00BF2011"/>
    <w:rsid w:val="00BF4D4D"/>
    <w:rsid w:val="00C0012E"/>
    <w:rsid w:val="00C01FDB"/>
    <w:rsid w:val="00C0265E"/>
    <w:rsid w:val="00C06AF0"/>
    <w:rsid w:val="00C10A21"/>
    <w:rsid w:val="00C11098"/>
    <w:rsid w:val="00C12607"/>
    <w:rsid w:val="00C12CBA"/>
    <w:rsid w:val="00C14565"/>
    <w:rsid w:val="00C16730"/>
    <w:rsid w:val="00C20498"/>
    <w:rsid w:val="00C24777"/>
    <w:rsid w:val="00C26221"/>
    <w:rsid w:val="00C26E78"/>
    <w:rsid w:val="00C31D5B"/>
    <w:rsid w:val="00C3389E"/>
    <w:rsid w:val="00C35FB0"/>
    <w:rsid w:val="00C414FE"/>
    <w:rsid w:val="00C43F40"/>
    <w:rsid w:val="00C448C0"/>
    <w:rsid w:val="00C51888"/>
    <w:rsid w:val="00C51E39"/>
    <w:rsid w:val="00C52F0E"/>
    <w:rsid w:val="00C53862"/>
    <w:rsid w:val="00C54309"/>
    <w:rsid w:val="00C54DB5"/>
    <w:rsid w:val="00C563AC"/>
    <w:rsid w:val="00C61475"/>
    <w:rsid w:val="00C63B6D"/>
    <w:rsid w:val="00C63B85"/>
    <w:rsid w:val="00C70772"/>
    <w:rsid w:val="00C7253B"/>
    <w:rsid w:val="00C90BCF"/>
    <w:rsid w:val="00C91666"/>
    <w:rsid w:val="00C928F9"/>
    <w:rsid w:val="00C951D3"/>
    <w:rsid w:val="00CA2E5B"/>
    <w:rsid w:val="00CA5E7B"/>
    <w:rsid w:val="00CA7C40"/>
    <w:rsid w:val="00CB09BC"/>
    <w:rsid w:val="00CB26F1"/>
    <w:rsid w:val="00CB624B"/>
    <w:rsid w:val="00CB6B7E"/>
    <w:rsid w:val="00CC2D9E"/>
    <w:rsid w:val="00CC5257"/>
    <w:rsid w:val="00CC76B6"/>
    <w:rsid w:val="00CD14C0"/>
    <w:rsid w:val="00CD4E2D"/>
    <w:rsid w:val="00CD555B"/>
    <w:rsid w:val="00CE0374"/>
    <w:rsid w:val="00CE041C"/>
    <w:rsid w:val="00CE488A"/>
    <w:rsid w:val="00CF1282"/>
    <w:rsid w:val="00CF66BA"/>
    <w:rsid w:val="00D01A96"/>
    <w:rsid w:val="00D034CB"/>
    <w:rsid w:val="00D04FD1"/>
    <w:rsid w:val="00D07C3A"/>
    <w:rsid w:val="00D10178"/>
    <w:rsid w:val="00D10664"/>
    <w:rsid w:val="00D13D04"/>
    <w:rsid w:val="00D162B6"/>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A6144"/>
    <w:rsid w:val="00DB324F"/>
    <w:rsid w:val="00DB33CD"/>
    <w:rsid w:val="00DC2D4A"/>
    <w:rsid w:val="00DC4AD5"/>
    <w:rsid w:val="00DD7514"/>
    <w:rsid w:val="00DE33DB"/>
    <w:rsid w:val="00DF104A"/>
    <w:rsid w:val="00DF38A2"/>
    <w:rsid w:val="00DF57ED"/>
    <w:rsid w:val="00DF61E5"/>
    <w:rsid w:val="00E01062"/>
    <w:rsid w:val="00E014AB"/>
    <w:rsid w:val="00E01B61"/>
    <w:rsid w:val="00E02756"/>
    <w:rsid w:val="00E0320C"/>
    <w:rsid w:val="00E03ECF"/>
    <w:rsid w:val="00E0446B"/>
    <w:rsid w:val="00E0510B"/>
    <w:rsid w:val="00E05929"/>
    <w:rsid w:val="00E05F4E"/>
    <w:rsid w:val="00E11477"/>
    <w:rsid w:val="00E1230C"/>
    <w:rsid w:val="00E1566C"/>
    <w:rsid w:val="00E30CFC"/>
    <w:rsid w:val="00E3610E"/>
    <w:rsid w:val="00E405CE"/>
    <w:rsid w:val="00E419FD"/>
    <w:rsid w:val="00E46045"/>
    <w:rsid w:val="00E5485A"/>
    <w:rsid w:val="00E57A32"/>
    <w:rsid w:val="00E615DC"/>
    <w:rsid w:val="00E6302B"/>
    <w:rsid w:val="00E663A9"/>
    <w:rsid w:val="00E71957"/>
    <w:rsid w:val="00E73DDC"/>
    <w:rsid w:val="00E7423C"/>
    <w:rsid w:val="00E846AD"/>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5E8"/>
    <w:rsid w:val="00F305B3"/>
    <w:rsid w:val="00F37200"/>
    <w:rsid w:val="00F416B4"/>
    <w:rsid w:val="00F45BC9"/>
    <w:rsid w:val="00F507AA"/>
    <w:rsid w:val="00F50F24"/>
    <w:rsid w:val="00F52149"/>
    <w:rsid w:val="00F52DA1"/>
    <w:rsid w:val="00F57C05"/>
    <w:rsid w:val="00F64E0B"/>
    <w:rsid w:val="00F6593A"/>
    <w:rsid w:val="00F72785"/>
    <w:rsid w:val="00F73E78"/>
    <w:rsid w:val="00F832D7"/>
    <w:rsid w:val="00F85922"/>
    <w:rsid w:val="00F91956"/>
    <w:rsid w:val="00F9334C"/>
    <w:rsid w:val="00F935C4"/>
    <w:rsid w:val="00F9370C"/>
    <w:rsid w:val="00F9718B"/>
    <w:rsid w:val="00FA56C9"/>
    <w:rsid w:val="00FA799E"/>
    <w:rsid w:val="00FB04E9"/>
    <w:rsid w:val="00FB062D"/>
    <w:rsid w:val="00FB0B0B"/>
    <w:rsid w:val="00FB2D4F"/>
    <w:rsid w:val="00FB7FF8"/>
    <w:rsid w:val="00FC00AD"/>
    <w:rsid w:val="00FC4B20"/>
    <w:rsid w:val="00FD1161"/>
    <w:rsid w:val="00FD3F8A"/>
    <w:rsid w:val="00FE3DD4"/>
    <w:rsid w:val="00FE3EA1"/>
    <w:rsid w:val="00FF0BD3"/>
    <w:rsid w:val="00FF14B8"/>
    <w:rsid w:val="00FF2F2C"/>
    <w:rsid w:val="00FF5C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ompova@spravazeleznic.cz" TargetMode="External"/><Relationship Id="rId18" Type="http://schemas.openxmlformats.org/officeDocument/2006/relationships/hyperlink" Target="mailto:KotkovaH@spravazeleznic.cz"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pravazeleznic.cz/kontakty/podatelna" TargetMode="External"/><Relationship Id="rId34" Type="http://schemas.openxmlformats.org/officeDocument/2006/relationships/hyperlink" Target="mailto:Simkova@spravazeleznic.cz" TargetMode="External"/><Relationship Id="rId7" Type="http://schemas.openxmlformats.org/officeDocument/2006/relationships/settings" Target="settings.xml"/><Relationship Id="rId12" Type="http://schemas.openxmlformats.org/officeDocument/2006/relationships/hyperlink" Target="mailto:Bechna@spravazeleznic.cz" TargetMode="External"/><Relationship Id="rId17" Type="http://schemas.openxmlformats.org/officeDocument/2006/relationships/hyperlink" Target="mailto:Drimalkova@spravazeleznic.cz" TargetMode="External"/><Relationship Id="rId25" Type="http://schemas.openxmlformats.org/officeDocument/2006/relationships/footer" Target="footer2.xml"/><Relationship Id="rId33" Type="http://schemas.openxmlformats.org/officeDocument/2006/relationships/hyperlink" Target="mailto:Bechna@spravazeleznic.cz" TargetMode="Externa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yperlink" Target="mailto:Simkova@spravazeleznic.cz" TargetMode="External"/><Relationship Id="rId20" Type="http://schemas.openxmlformats.org/officeDocument/2006/relationships/hyperlink" Target="mailto:ePodatelnaCFU@spravazeleznic.cz"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hyperlink" Target="mailto:Marecek@spravazeleznic.cz" TargetMode="Externa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zczeponkova@spravazeleznic.cz"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yperlink" Target="mailto:Kubinska@spravazeleznic.cz"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vratilovaR@spravazeleznic.cz" TargetMode="External"/><Relationship Id="rId22" Type="http://schemas.openxmlformats.org/officeDocument/2006/relationships/hyperlink" Target="https://www.spravazeleznic.cz/o-nas/nazadouci-jednani-a-boj-s-korupci" TargetMode="External"/><Relationship Id="rId27" Type="http://schemas.openxmlformats.org/officeDocument/2006/relationships/header" Target="header2.xml"/><Relationship Id="rId30" Type="http://schemas.openxmlformats.org/officeDocument/2006/relationships/footer" Target="footer6.xml"/><Relationship Id="rId35"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2.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110E00-AEDE-4740-81BA-FFB1E36AEA1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4723</Words>
  <Characters>27872</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2026-05-25T06:11:00Z</dcterms:created>
  <dcterms:modified xsi:type="dcterms:W3CDTF">2026-05-25T06:11:00Z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